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FF" w:rsidRDefault="000F17FF" w:rsidP="000F17FF">
      <w:pPr>
        <w:rPr>
          <w:color w:val="1F497D"/>
        </w:rPr>
      </w:pPr>
      <w:r>
        <w:rPr>
          <w:color w:val="1F497D"/>
        </w:rPr>
        <w:t>Блоки питания:</w:t>
      </w:r>
    </w:p>
    <w:p w:rsidR="000F17FF" w:rsidRDefault="000F17FF" w:rsidP="000F17FF">
      <w:pPr>
        <w:rPr>
          <w:color w:val="1F497D"/>
        </w:rPr>
      </w:pPr>
      <w:hyperlink r:id="rId5" w:history="1">
        <w:r>
          <w:rPr>
            <w:rStyle w:val="a3"/>
          </w:rPr>
          <w:t>https://gauss.ru/catalog/product/blok-pitaniia-gauss-basic-12v-15vt-ip20-1-200-477</w:t>
        </w:r>
      </w:hyperlink>
    </w:p>
    <w:p w:rsidR="003B789C" w:rsidRDefault="003B789C">
      <w:bookmarkStart w:id="0" w:name="_GoBack"/>
      <w:bookmarkEnd w:id="0"/>
    </w:p>
    <w:sectPr w:rsidR="003B7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B54"/>
    <w:rsid w:val="000F17FF"/>
    <w:rsid w:val="003B789C"/>
    <w:rsid w:val="0051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FF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17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7FF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17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auss.ru/catalog/product/blok-pitaniia-gauss-basic-12v-15vt-ip20-1-200-4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2026-02-13T12:04:00Z</dcterms:created>
  <dcterms:modified xsi:type="dcterms:W3CDTF">2026-02-13T12:04:00Z</dcterms:modified>
</cp:coreProperties>
</file>