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0CA1" w:rsidRDefault="00E20CA1" w:rsidP="00E20CA1">
      <w:pPr>
        <w:rPr>
          <w:color w:val="1F497D"/>
        </w:rPr>
      </w:pPr>
      <w:r>
        <w:rPr>
          <w:color w:val="1F497D"/>
        </w:rPr>
        <w:t>Доброе утро, получил ответ от завода по поводу декларации:</w:t>
      </w:r>
    </w:p>
    <w:p w:rsidR="00E20CA1" w:rsidRDefault="00E20CA1" w:rsidP="00E20CA1"/>
    <w:p w:rsidR="00E20CA1" w:rsidRDefault="00E20CA1" w:rsidP="00E20CA1">
      <w:r>
        <w:rPr>
          <w:rFonts w:ascii="Arial" w:hAnsi="Arial" w:cs="Arial"/>
          <w:sz w:val="23"/>
          <w:szCs w:val="23"/>
        </w:rPr>
        <w:t>«Здравствуйте!</w:t>
      </w:r>
      <w:r>
        <w:br/>
        <w:t>Это модификации реле 38.3787, 39.3787, 40.3787, к ним направленный ранее сертификат также относится.</w:t>
      </w:r>
      <w:r>
        <w:rPr>
          <w:rFonts w:ascii="Arial" w:hAnsi="Arial" w:cs="Arial"/>
          <w:sz w:val="23"/>
          <w:szCs w:val="23"/>
        </w:rPr>
        <w:br/>
      </w:r>
      <w:r>
        <w:rPr>
          <w:rFonts w:ascii="Arial" w:hAnsi="Arial" w:cs="Arial"/>
          <w:sz w:val="23"/>
          <w:szCs w:val="23"/>
        </w:rPr>
        <w:br/>
        <w:t>С уважением,</w:t>
      </w:r>
    </w:p>
    <w:p w:rsidR="00E20CA1" w:rsidRDefault="00E20CA1" w:rsidP="00E20CA1">
      <w:proofErr w:type="spellStart"/>
      <w:r>
        <w:rPr>
          <w:rFonts w:ascii="Arial" w:hAnsi="Arial" w:cs="Arial"/>
          <w:sz w:val="23"/>
          <w:szCs w:val="23"/>
        </w:rPr>
        <w:t>Кампанова</w:t>
      </w:r>
      <w:proofErr w:type="spellEnd"/>
      <w:r>
        <w:rPr>
          <w:rFonts w:ascii="Arial" w:hAnsi="Arial" w:cs="Arial"/>
          <w:sz w:val="23"/>
          <w:szCs w:val="23"/>
        </w:rPr>
        <w:t xml:space="preserve"> Ольга Вячеславовна,</w:t>
      </w:r>
      <w:r>
        <w:br/>
      </w:r>
      <w:proofErr w:type="spellStart"/>
      <w:r>
        <w:rPr>
          <w:rFonts w:ascii="Arial" w:hAnsi="Arial" w:cs="Arial"/>
          <w:sz w:val="23"/>
          <w:szCs w:val="23"/>
        </w:rPr>
        <w:t>Данилкина</w:t>
      </w:r>
      <w:proofErr w:type="spellEnd"/>
      <w:r>
        <w:rPr>
          <w:rFonts w:ascii="Arial" w:hAnsi="Arial" w:cs="Arial"/>
          <w:sz w:val="23"/>
          <w:szCs w:val="23"/>
        </w:rPr>
        <w:t xml:space="preserve"> Юлия Александровна</w:t>
      </w:r>
      <w:r>
        <w:rPr>
          <w:rFonts w:ascii="Arial" w:hAnsi="Arial" w:cs="Arial"/>
          <w:sz w:val="23"/>
          <w:szCs w:val="23"/>
        </w:rPr>
        <w:br/>
        <w:t>Отдел сбыта ЗАО "</w:t>
      </w:r>
      <w:proofErr w:type="spellStart"/>
      <w:r>
        <w:rPr>
          <w:rFonts w:ascii="Arial" w:hAnsi="Arial" w:cs="Arial"/>
          <w:sz w:val="23"/>
          <w:szCs w:val="23"/>
        </w:rPr>
        <w:t>Энергомаш</w:t>
      </w:r>
      <w:proofErr w:type="spellEnd"/>
      <w:r>
        <w:rPr>
          <w:rFonts w:ascii="Arial" w:hAnsi="Arial" w:cs="Arial"/>
          <w:sz w:val="23"/>
          <w:szCs w:val="23"/>
        </w:rPr>
        <w:t>"</w:t>
      </w:r>
      <w:r>
        <w:rPr>
          <w:rFonts w:ascii="Arial" w:hAnsi="Arial" w:cs="Arial"/>
          <w:sz w:val="23"/>
          <w:szCs w:val="23"/>
        </w:rPr>
        <w:br/>
      </w:r>
    </w:p>
    <w:p w:rsidR="00E20CA1" w:rsidRDefault="00E20CA1" w:rsidP="00E20CA1">
      <w:r>
        <w:t> </w:t>
      </w:r>
    </w:p>
    <w:p w:rsidR="00E20CA1" w:rsidRDefault="00E20CA1" w:rsidP="00E20CA1">
      <w:pPr>
        <w:rPr>
          <w:color w:val="1F497D"/>
        </w:rPr>
      </w:pPr>
    </w:p>
    <w:tbl>
      <w:tblPr>
        <w:tblW w:w="16760" w:type="dxa"/>
        <w:tblInd w:w="-2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6"/>
        <w:gridCol w:w="1192"/>
        <w:gridCol w:w="3686"/>
        <w:gridCol w:w="11112"/>
      </w:tblGrid>
      <w:tr w:rsidR="00E20CA1" w:rsidTr="00E20CA1">
        <w:trPr>
          <w:trHeight w:val="900"/>
        </w:trPr>
        <w:tc>
          <w:tcPr>
            <w:tcW w:w="9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20CA1" w:rsidRDefault="00E20CA1">
            <w:pPr>
              <w:jc w:val="center"/>
              <w:rPr>
                <w:b/>
                <w:bCs/>
                <w:color w:val="000000"/>
                <w:lang w:eastAsia="ru-RU"/>
              </w:rPr>
            </w:pPr>
            <w:r>
              <w:rPr>
                <w:b/>
                <w:bCs/>
                <w:color w:val="000000"/>
                <w:lang w:eastAsia="ru-RU"/>
              </w:rPr>
              <w:t>Код</w:t>
            </w:r>
          </w:p>
        </w:tc>
        <w:tc>
          <w:tcPr>
            <w:tcW w:w="10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20CA1" w:rsidRDefault="00E20CA1">
            <w:pPr>
              <w:jc w:val="center"/>
              <w:rPr>
                <w:b/>
                <w:bCs/>
                <w:color w:val="000000"/>
                <w:lang w:eastAsia="ru-RU"/>
              </w:rPr>
            </w:pPr>
            <w:r>
              <w:rPr>
                <w:b/>
                <w:bCs/>
                <w:color w:val="000000"/>
                <w:lang w:eastAsia="ru-RU"/>
              </w:rPr>
              <w:t>Категория товара</w:t>
            </w:r>
          </w:p>
        </w:tc>
        <w:tc>
          <w:tcPr>
            <w:tcW w:w="368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20CA1" w:rsidRDefault="00E20CA1">
            <w:pPr>
              <w:jc w:val="center"/>
              <w:rPr>
                <w:b/>
                <w:bCs/>
                <w:color w:val="000000"/>
                <w:lang w:eastAsia="ru-RU"/>
              </w:rPr>
            </w:pPr>
            <w:r>
              <w:rPr>
                <w:b/>
                <w:bCs/>
                <w:color w:val="000000"/>
                <w:lang w:eastAsia="ru-RU"/>
              </w:rPr>
              <w:t>Артикул</w:t>
            </w:r>
          </w:p>
        </w:tc>
        <w:tc>
          <w:tcPr>
            <w:tcW w:w="1111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20CA1" w:rsidRDefault="00E20CA1">
            <w:pPr>
              <w:jc w:val="center"/>
              <w:rPr>
                <w:b/>
                <w:bCs/>
                <w:color w:val="000000"/>
                <w:lang w:eastAsia="ru-RU"/>
              </w:rPr>
            </w:pPr>
            <w:r>
              <w:rPr>
                <w:b/>
                <w:bCs/>
                <w:color w:val="000000"/>
                <w:lang w:eastAsia="ru-RU"/>
              </w:rPr>
              <w:t>Наименование</w:t>
            </w:r>
          </w:p>
        </w:tc>
      </w:tr>
      <w:tr w:rsidR="00E20CA1" w:rsidTr="00E20CA1">
        <w:trPr>
          <w:trHeight w:val="300"/>
        </w:trPr>
        <w:tc>
          <w:tcPr>
            <w:tcW w:w="9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20CA1" w:rsidRDefault="00E20CA1">
            <w:pPr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302151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20CA1" w:rsidRDefault="00E20CA1">
            <w:pPr>
              <w:rPr>
                <w:b/>
                <w:bCs/>
                <w:color w:val="000000"/>
                <w:lang w:eastAsia="ru-RU"/>
              </w:rPr>
            </w:pPr>
            <w:r>
              <w:rPr>
                <w:b/>
                <w:bCs/>
                <w:color w:val="000000"/>
                <w:lang w:eastAsia="ru-RU"/>
              </w:rPr>
              <w:t>А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20CA1" w:rsidRDefault="00E20CA1">
            <w:pPr>
              <w:rPr>
                <w:b/>
                <w:bCs/>
                <w:color w:val="000000"/>
                <w:lang w:eastAsia="ru-RU"/>
              </w:rPr>
            </w:pPr>
            <w:r>
              <w:rPr>
                <w:b/>
                <w:bCs/>
                <w:color w:val="000000"/>
                <w:lang w:eastAsia="ru-RU"/>
              </w:rPr>
              <w:t>383.3787</w:t>
            </w:r>
          </w:p>
        </w:tc>
        <w:tc>
          <w:tcPr>
            <w:tcW w:w="111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20CA1" w:rsidRDefault="00E20CA1">
            <w:pPr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Реле электромагнитное 12V 4-х контактное 30А замыкающее ЭНЕРГОМАШ</w:t>
            </w:r>
          </w:p>
        </w:tc>
      </w:tr>
      <w:tr w:rsidR="00E20CA1" w:rsidTr="00E20CA1">
        <w:trPr>
          <w:trHeight w:val="300"/>
        </w:trPr>
        <w:tc>
          <w:tcPr>
            <w:tcW w:w="9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20CA1" w:rsidRDefault="00E20CA1">
            <w:pPr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302150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20CA1" w:rsidRDefault="00E20CA1">
            <w:pPr>
              <w:rPr>
                <w:b/>
                <w:bCs/>
                <w:color w:val="000000"/>
                <w:lang w:eastAsia="ru-RU"/>
              </w:rPr>
            </w:pPr>
            <w:r>
              <w:rPr>
                <w:b/>
                <w:bCs/>
                <w:color w:val="000000"/>
                <w:lang w:eastAsia="ru-RU"/>
              </w:rPr>
              <w:t>А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20CA1" w:rsidRDefault="00E20CA1">
            <w:pPr>
              <w:rPr>
                <w:b/>
                <w:bCs/>
                <w:color w:val="000000"/>
                <w:lang w:eastAsia="ru-RU"/>
              </w:rPr>
            </w:pPr>
            <w:r>
              <w:rPr>
                <w:b/>
                <w:bCs/>
                <w:color w:val="000000"/>
                <w:lang w:eastAsia="ru-RU"/>
              </w:rPr>
              <w:t>383.3787-01</w:t>
            </w:r>
          </w:p>
        </w:tc>
        <w:tc>
          <w:tcPr>
            <w:tcW w:w="111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20CA1" w:rsidRDefault="00E20CA1">
            <w:pPr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Реле электромагнитное 12V 4-х контактное 30А замыкающее с резистором ЭНЕРГОМАШ</w:t>
            </w:r>
          </w:p>
        </w:tc>
      </w:tr>
      <w:tr w:rsidR="00E20CA1" w:rsidTr="00E20CA1">
        <w:trPr>
          <w:trHeight w:val="300"/>
        </w:trPr>
        <w:tc>
          <w:tcPr>
            <w:tcW w:w="9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20CA1" w:rsidRDefault="00E20CA1">
            <w:pPr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302152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20CA1" w:rsidRDefault="00E20CA1">
            <w:pPr>
              <w:rPr>
                <w:b/>
                <w:bCs/>
                <w:color w:val="000000"/>
                <w:lang w:eastAsia="ru-RU"/>
              </w:rPr>
            </w:pPr>
            <w:r>
              <w:rPr>
                <w:b/>
                <w:bCs/>
                <w:color w:val="000000"/>
                <w:lang w:eastAsia="ru-RU"/>
              </w:rPr>
              <w:t>А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BF1DE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20CA1" w:rsidRDefault="00E20CA1">
            <w:pPr>
              <w:rPr>
                <w:b/>
                <w:bCs/>
                <w:color w:val="000000"/>
                <w:lang w:eastAsia="ru-RU"/>
              </w:rPr>
            </w:pPr>
            <w:r>
              <w:rPr>
                <w:b/>
                <w:bCs/>
                <w:color w:val="000000"/>
                <w:lang w:eastAsia="ru-RU"/>
              </w:rPr>
              <w:t>384.3787</w:t>
            </w:r>
          </w:p>
        </w:tc>
        <w:tc>
          <w:tcPr>
            <w:tcW w:w="111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20CA1" w:rsidRDefault="00E20CA1">
            <w:pPr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Реле электромагнитное 12V 4-х контактное 35А замыкающее ЭНЕРГОМАШ</w:t>
            </w:r>
          </w:p>
        </w:tc>
      </w:tr>
      <w:tr w:rsidR="00E20CA1" w:rsidTr="00E20CA1">
        <w:trPr>
          <w:trHeight w:val="300"/>
        </w:trPr>
        <w:tc>
          <w:tcPr>
            <w:tcW w:w="9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20CA1" w:rsidRDefault="00E20CA1">
            <w:pPr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302156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20CA1" w:rsidRDefault="00E20CA1">
            <w:pPr>
              <w:rPr>
                <w:b/>
                <w:bCs/>
                <w:color w:val="000000"/>
                <w:lang w:eastAsia="ru-RU"/>
              </w:rPr>
            </w:pPr>
            <w:r>
              <w:rPr>
                <w:b/>
                <w:bCs/>
                <w:color w:val="000000"/>
                <w:lang w:eastAsia="ru-RU"/>
              </w:rPr>
              <w:t>А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20CA1" w:rsidRDefault="00E20CA1">
            <w:pPr>
              <w:rPr>
                <w:b/>
                <w:bCs/>
                <w:color w:val="000000"/>
                <w:lang w:eastAsia="ru-RU"/>
              </w:rPr>
            </w:pPr>
            <w:r>
              <w:rPr>
                <w:b/>
                <w:bCs/>
                <w:color w:val="000000"/>
                <w:lang w:eastAsia="ru-RU"/>
              </w:rPr>
              <w:t>393.3787</w:t>
            </w:r>
          </w:p>
        </w:tc>
        <w:tc>
          <w:tcPr>
            <w:tcW w:w="111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20CA1" w:rsidRDefault="00E20CA1">
            <w:pPr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Реле электромагнитное 24V 4-х контактное 20А замыкающее ЭНЕРГОМАШ</w:t>
            </w:r>
          </w:p>
        </w:tc>
      </w:tr>
      <w:tr w:rsidR="00E20CA1" w:rsidTr="00E20CA1">
        <w:trPr>
          <w:trHeight w:val="300"/>
        </w:trPr>
        <w:tc>
          <w:tcPr>
            <w:tcW w:w="9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20CA1" w:rsidRDefault="00E20CA1">
            <w:pPr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302155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20CA1" w:rsidRDefault="00E20CA1">
            <w:pPr>
              <w:rPr>
                <w:b/>
                <w:bCs/>
                <w:color w:val="000000"/>
                <w:lang w:eastAsia="ru-RU"/>
              </w:rPr>
            </w:pPr>
            <w:r>
              <w:rPr>
                <w:b/>
                <w:bCs/>
                <w:color w:val="000000"/>
                <w:lang w:eastAsia="ru-RU"/>
              </w:rPr>
              <w:t>А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20CA1" w:rsidRDefault="00E20CA1">
            <w:pPr>
              <w:rPr>
                <w:b/>
                <w:bCs/>
                <w:color w:val="000000"/>
                <w:lang w:eastAsia="ru-RU"/>
              </w:rPr>
            </w:pPr>
            <w:r>
              <w:rPr>
                <w:b/>
                <w:bCs/>
                <w:color w:val="000000"/>
                <w:lang w:eastAsia="ru-RU"/>
              </w:rPr>
              <w:t>393.3787-01</w:t>
            </w:r>
          </w:p>
        </w:tc>
        <w:tc>
          <w:tcPr>
            <w:tcW w:w="111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20CA1" w:rsidRDefault="00E20CA1">
            <w:pPr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Реле электромагнитное 24V 4-х контактное 20А замыкающее с резистором ЭНЕРГОМАШ</w:t>
            </w:r>
          </w:p>
        </w:tc>
      </w:tr>
      <w:tr w:rsidR="00E20CA1" w:rsidTr="00E20CA1">
        <w:trPr>
          <w:trHeight w:val="300"/>
        </w:trPr>
        <w:tc>
          <w:tcPr>
            <w:tcW w:w="9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20CA1" w:rsidRDefault="00E20CA1">
            <w:pPr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197714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20CA1" w:rsidRDefault="00E20CA1">
            <w:pPr>
              <w:rPr>
                <w:b/>
                <w:bCs/>
                <w:color w:val="000000"/>
                <w:lang w:eastAsia="ru-RU"/>
              </w:rPr>
            </w:pPr>
            <w:r>
              <w:rPr>
                <w:b/>
                <w:bCs/>
                <w:color w:val="000000"/>
                <w:lang w:eastAsia="ru-RU"/>
              </w:rPr>
              <w:t>П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20CA1" w:rsidRDefault="00E20CA1">
            <w:pPr>
              <w:rPr>
                <w:b/>
                <w:bCs/>
                <w:color w:val="000000"/>
                <w:lang w:eastAsia="ru-RU"/>
              </w:rPr>
            </w:pPr>
            <w:r>
              <w:rPr>
                <w:b/>
                <w:bCs/>
                <w:color w:val="000000"/>
                <w:lang w:eastAsia="ru-RU"/>
              </w:rPr>
              <w:t>406.3787-10</w:t>
            </w:r>
          </w:p>
        </w:tc>
        <w:tc>
          <w:tcPr>
            <w:tcW w:w="111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20CA1" w:rsidRDefault="00E20CA1">
            <w:pPr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Реле электромагнитное 12V 4-х контактное 40А замыкающее со светодиодом прозрачный корпус ЭНЕРГОМАШ</w:t>
            </w:r>
          </w:p>
        </w:tc>
      </w:tr>
    </w:tbl>
    <w:p w:rsidR="00E20CA1" w:rsidRDefault="00E20CA1" w:rsidP="00E20CA1">
      <w:pPr>
        <w:rPr>
          <w:color w:val="1F497D"/>
        </w:rPr>
      </w:pPr>
    </w:p>
    <w:p w:rsidR="00E20CA1" w:rsidRDefault="00E20CA1" w:rsidP="00E20CA1">
      <w:pPr>
        <w:rPr>
          <w:rFonts w:ascii="Century Gothic" w:hAnsi="Century Gothic"/>
          <w:color w:val="1F497D"/>
          <w:lang w:eastAsia="ru-RU"/>
        </w:rPr>
      </w:pPr>
    </w:p>
    <w:p w:rsidR="00E20CA1" w:rsidRDefault="00E20CA1" w:rsidP="00E20CA1">
      <w:pPr>
        <w:rPr>
          <w:rFonts w:ascii="Century Gothic" w:hAnsi="Century Gothic"/>
          <w:color w:val="1F497D"/>
          <w:lang w:eastAsia="ru-RU"/>
        </w:rPr>
      </w:pPr>
      <w:r>
        <w:rPr>
          <w:rFonts w:ascii="Century Gothic" w:hAnsi="Century Gothic"/>
          <w:color w:val="1F497D"/>
          <w:lang w:eastAsia="ru-RU"/>
        </w:rPr>
        <w:t xml:space="preserve">С уважением, </w:t>
      </w:r>
    </w:p>
    <w:p w:rsidR="00E20CA1" w:rsidRDefault="00E20CA1" w:rsidP="00E20CA1">
      <w:pPr>
        <w:rPr>
          <w:rFonts w:ascii="Century Gothic" w:hAnsi="Century Gothic"/>
          <w:color w:val="1F497D"/>
          <w:lang w:eastAsia="ru-RU"/>
        </w:rPr>
      </w:pPr>
      <w:r>
        <w:rPr>
          <w:rFonts w:ascii="Century Gothic" w:hAnsi="Century Gothic"/>
          <w:color w:val="1F497D"/>
          <w:lang w:eastAsia="ru-RU"/>
        </w:rPr>
        <w:t>Жевайкин Николай Николаевич.</w:t>
      </w:r>
    </w:p>
    <w:p w:rsidR="00E20CA1" w:rsidRDefault="00E20CA1" w:rsidP="00E20CA1">
      <w:pPr>
        <w:rPr>
          <w:rFonts w:ascii="Century Gothic" w:hAnsi="Century Gothic"/>
          <w:color w:val="1F497D"/>
          <w:lang w:eastAsia="ru-RU"/>
        </w:rPr>
      </w:pPr>
    </w:p>
    <w:p w:rsidR="00E00F89" w:rsidRDefault="00604623">
      <w:r>
        <w:rPr>
          <w:rFonts w:ascii="Segoe UI" w:hAnsi="Segoe UI" w:cs="Segoe UI"/>
          <w:color w:val="212529"/>
          <w:shd w:val="clear" w:color="auto" w:fill="FFFFFF"/>
        </w:rPr>
        <w:t>Как сообщает ОТК завода :</w:t>
      </w:r>
      <w:r>
        <w:rPr>
          <w:rFonts w:ascii="Segoe UI" w:hAnsi="Segoe UI" w:cs="Segoe UI"/>
          <w:color w:val="212529"/>
        </w:rPr>
        <w:br/>
      </w:r>
      <w:r>
        <w:rPr>
          <w:rFonts w:ascii="Segoe UI" w:hAnsi="Segoe UI" w:cs="Segoe UI"/>
          <w:color w:val="212529"/>
          <w:shd w:val="clear" w:color="auto" w:fill="FFFFFF"/>
        </w:rPr>
        <w:t>"В декларации указаны 38.3787, 39.3787, 40.3787, 41.3787 и модификации.</w:t>
      </w:r>
      <w:r>
        <w:rPr>
          <w:rFonts w:ascii="Segoe UI" w:hAnsi="Segoe UI" w:cs="Segoe UI"/>
          <w:color w:val="212529"/>
        </w:rPr>
        <w:br/>
      </w:r>
      <w:r>
        <w:rPr>
          <w:rFonts w:ascii="Segoe UI" w:hAnsi="Segoe UI" w:cs="Segoe UI"/>
          <w:color w:val="212529"/>
          <w:shd w:val="clear" w:color="auto" w:fill="FFFFFF"/>
        </w:rPr>
        <w:t>По правилам присвоения номеров любой третий символ до точки и любое число через тире после всего номера является модификацией."</w:t>
      </w:r>
      <w:bookmarkStart w:id="0" w:name="_GoBack"/>
      <w:bookmarkEnd w:id="0"/>
    </w:p>
    <w:sectPr w:rsidR="00E00F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33B0"/>
    <w:rsid w:val="00604623"/>
    <w:rsid w:val="00BD33B0"/>
    <w:rsid w:val="00E00F89"/>
    <w:rsid w:val="00E20C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0CA1"/>
    <w:pPr>
      <w:spacing w:after="0" w:line="240" w:lineRule="auto"/>
    </w:pPr>
    <w:rPr>
      <w:rFonts w:ascii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E20CA1"/>
    <w:rPr>
      <w:color w:val="0000FF"/>
      <w:u w:val="single"/>
    </w:rPr>
  </w:style>
  <w:style w:type="character" w:customStyle="1" w:styleId="js-phone-number">
    <w:name w:val="js-phone-number"/>
    <w:basedOn w:val="a0"/>
    <w:rsid w:val="00E20CA1"/>
  </w:style>
  <w:style w:type="character" w:styleId="a4">
    <w:name w:val="Strong"/>
    <w:basedOn w:val="a0"/>
    <w:uiPriority w:val="22"/>
    <w:qFormat/>
    <w:rsid w:val="00E20CA1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0CA1"/>
    <w:pPr>
      <w:spacing w:after="0" w:line="240" w:lineRule="auto"/>
    </w:pPr>
    <w:rPr>
      <w:rFonts w:ascii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E20CA1"/>
    <w:rPr>
      <w:color w:val="0000FF"/>
      <w:u w:val="single"/>
    </w:rPr>
  </w:style>
  <w:style w:type="character" w:customStyle="1" w:styleId="js-phone-number">
    <w:name w:val="js-phone-number"/>
    <w:basedOn w:val="a0"/>
    <w:rsid w:val="00E20CA1"/>
  </w:style>
  <w:style w:type="character" w:styleId="a4">
    <w:name w:val="Strong"/>
    <w:basedOn w:val="a0"/>
    <w:uiPriority w:val="22"/>
    <w:qFormat/>
    <w:rsid w:val="00E20CA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587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175</Words>
  <Characters>999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Эйсмонт Елизавета Александровна</dc:creator>
  <cp:lastModifiedBy>Эйсмонт Елизавета Александровна</cp:lastModifiedBy>
  <cp:revision>2</cp:revision>
  <dcterms:created xsi:type="dcterms:W3CDTF">2026-06-16T13:23:00Z</dcterms:created>
  <dcterms:modified xsi:type="dcterms:W3CDTF">2026-06-16T13:23:00Z</dcterms:modified>
</cp:coreProperties>
</file>