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Соответствует Правилам ЕЭС №1907/2006 (REACH), Прил.II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E01B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E01B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D0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0, 2</w:t>
            </w:r>
            <w:r w:rsidR="00E01B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D0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Полироль </w:t>
            </w:r>
            <w:r w:rsidR="00E01B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восстановитель блеска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D0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250, </w:t>
            </w:r>
            <w:r w:rsidR="00CF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0F2D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336BD5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057275" cy="2505075"/>
                  <wp:effectExtent l="19050" t="0" r="9525" b="0"/>
                  <wp:docPr id="1" name="Рисунок 1" descr="\\Fs\обмен\ОБМЕН МЕЖДУ ОТДЕЛАМИ\!НОВЫЕ ФОТО ПРОДУКЦИИ\ASTROhim\Шампуни, полироли, корректоры\АС-255 Полироль восстановитель кузова, серия Golden Wax, 50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\ASTROhim\Шампуни, полироли, корректоры\АС-255 Полироль восстановитель кузова, серия Golden Wax, 50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8246" r="20723" b="3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250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C58C6" w:rsidRPr="003C58C6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790575" cy="1873164"/>
                  <wp:effectExtent l="19050" t="0" r="9525" b="0"/>
                  <wp:docPr id="2" name="Рисунок 1" descr="\\Fs\обмен\ОБМЕН МЕЖДУ ОТДЕЛАМИ\!НОВЫЕ ФОТО ПРОДУКЦИИ\ASTROhim\Шампуни, полироли, корректоры\АС-255 Полироль восстановитель кузова, серия Golden Wax, 50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\ASTROhim\Шампуни, полироли, корректоры\АС-255 Полироль восстановитель кузова, серия Golden Wax, 50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8246" r="20723" b="3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873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04185" w:rsidRPr="00E01B29" w:rsidRDefault="00E01B29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01B2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АС-250, 255 Полироль восстановитель блеска, 250, 500 мл</w:t>
            </w:r>
            <w:r w:rsidRPr="00E01B29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E01B29" w:rsidRDefault="00E01B29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.00606</w:t>
            </w:r>
            <w:r w:rsidR="00D041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E01B29" w:rsidRPr="00E01B29" w:rsidRDefault="00E01B29" w:rsidP="00E01B29">
      <w:pPr>
        <w:rPr>
          <w:rFonts w:ascii="Times New Roman" w:hAnsi="Times New Roman" w:cs="Times New Roman"/>
          <w:bCs/>
          <w:sz w:val="28"/>
          <w:szCs w:val="28"/>
        </w:rPr>
      </w:pPr>
      <w:r w:rsidRPr="00E01B29">
        <w:rPr>
          <w:rFonts w:ascii="Times New Roman" w:hAnsi="Times New Roman" w:cs="Times New Roman"/>
          <w:b/>
          <w:bCs/>
          <w:sz w:val="28"/>
          <w:szCs w:val="28"/>
        </w:rPr>
        <w:t>АС-250, 255</w:t>
      </w:r>
      <w:r w:rsidRPr="00E01B29">
        <w:rPr>
          <w:rFonts w:ascii="Times New Roman" w:hAnsi="Times New Roman" w:cs="Times New Roman"/>
          <w:bCs/>
          <w:sz w:val="28"/>
          <w:szCs w:val="28"/>
        </w:rPr>
        <w:t xml:space="preserve"> Полироль восстановитель блеска, 250, 500 мл 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E01B29" w:rsidRPr="00E01B29" w:rsidRDefault="00E01B29" w:rsidP="00E01B29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01B29">
        <w:rPr>
          <w:rFonts w:ascii="Times New Roman" w:hAnsi="Times New Roman"/>
          <w:sz w:val="28"/>
          <w:szCs w:val="28"/>
        </w:rPr>
        <w:t xml:space="preserve">Полироль восстановитель блеска </w:t>
      </w:r>
      <w:r w:rsidRPr="00E01B29">
        <w:rPr>
          <w:rFonts w:ascii="Times New Roman" w:hAnsi="Times New Roman"/>
          <w:sz w:val="28"/>
          <w:szCs w:val="28"/>
          <w:lang w:val="en-US"/>
        </w:rPr>
        <w:t>ASTROhim</w:t>
      </w:r>
      <w:r w:rsidRPr="00E01B29">
        <w:rPr>
          <w:rFonts w:ascii="Times New Roman" w:hAnsi="Times New Roman"/>
          <w:b/>
          <w:bCs/>
          <w:sz w:val="28"/>
          <w:szCs w:val="28"/>
          <w:vertAlign w:val="superscript"/>
        </w:rPr>
        <w:t>®</w:t>
      </w:r>
      <w:r w:rsidRPr="00E01B29">
        <w:rPr>
          <w:rFonts w:ascii="Times New Roman" w:hAnsi="Times New Roman"/>
          <w:sz w:val="28"/>
          <w:szCs w:val="28"/>
        </w:rPr>
        <w:t xml:space="preserve"> предназначен для восстановления утраченного блеска и потускневшего цвета лакокрасочных покрытий автомобилей. Мягкие абразивы и  специальные очистители, входящие в состав, удаляют продукты окисления, поверхностные царапины и микродефекты. Воско-полимерная композиция полироля образует защитную пленку, в течение длительного времени выдерживающую агрессивное действие </w:t>
      </w:r>
      <w:r w:rsidRPr="00E01B29">
        <w:rPr>
          <w:rFonts w:ascii="Times New Roman" w:hAnsi="Times New Roman"/>
          <w:b/>
          <w:sz w:val="28"/>
          <w:szCs w:val="28"/>
        </w:rPr>
        <w:t xml:space="preserve"> </w:t>
      </w:r>
      <w:r w:rsidRPr="00E01B29">
        <w:rPr>
          <w:rFonts w:ascii="Times New Roman" w:hAnsi="Times New Roman"/>
          <w:sz w:val="28"/>
          <w:szCs w:val="28"/>
        </w:rPr>
        <w:t>атмосферных осадков, дорожных реагентов и профессиональной химии, применяемой на автомойках. Защищает лакокрасочное покрытие от выгорания.</w:t>
      </w:r>
    </w:p>
    <w:p w:rsidR="00E01B29" w:rsidRDefault="00E01B29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факт.адрес: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9C5F49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312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405B69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большом количестве может вызвать бронхопневманию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в водоемы средство может изменять органолептические свойства воды, нарушать общий санитарный режим водоемов, губительно действовать на их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7D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57275" cy="1066800"/>
            <wp:effectExtent l="19050" t="0" r="9525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ПДК р.з.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4167F" w:rsidTr="00907121">
        <w:tc>
          <w:tcPr>
            <w:tcW w:w="4077" w:type="dxa"/>
            <w:vAlign w:val="center"/>
          </w:tcPr>
          <w:p w:rsidR="00A4167F" w:rsidRPr="00C12607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Изопарафины</w:t>
            </w:r>
          </w:p>
        </w:tc>
        <w:tc>
          <w:tcPr>
            <w:tcW w:w="2303" w:type="dxa"/>
            <w:vAlign w:val="center"/>
          </w:tcPr>
          <w:p w:rsidR="00A4167F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</w:tcPr>
          <w:p w:rsidR="00A4167F" w:rsidRPr="00A811AE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</w:tcPr>
          <w:p w:rsidR="00A4167F" w:rsidRPr="00A811AE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56E09" w:rsidTr="00907121">
        <w:tc>
          <w:tcPr>
            <w:tcW w:w="4077" w:type="dxa"/>
            <w:vAlign w:val="center"/>
          </w:tcPr>
          <w:p w:rsidR="00D56E09" w:rsidRDefault="00D56E09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Микроабразив</w:t>
            </w:r>
          </w:p>
        </w:tc>
        <w:tc>
          <w:tcPr>
            <w:tcW w:w="2303" w:type="dxa"/>
            <w:vAlign w:val="center"/>
          </w:tcPr>
          <w:p w:rsidR="00D56E09" w:rsidRDefault="00D56E09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525" w:type="dxa"/>
          </w:tcPr>
          <w:p w:rsidR="00D56E09" w:rsidRDefault="00D56E09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</w:tcPr>
          <w:p w:rsidR="00D56E09" w:rsidRDefault="00D56E09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  <w:r w:rsidR="00A4167F">
              <w:rPr>
                <w:rFonts w:ascii="Times New Roman" w:hAnsi="Times New Roman" w:cs="Times New Roman"/>
                <w:sz w:val="28"/>
                <w:szCs w:val="28"/>
              </w:rPr>
              <w:t>карнаубских восков</w:t>
            </w:r>
          </w:p>
        </w:tc>
        <w:tc>
          <w:tcPr>
            <w:tcW w:w="2303" w:type="dxa"/>
            <w:vAlign w:val="center"/>
          </w:tcPr>
          <w:p w:rsidR="00F0799B" w:rsidRPr="00D56E09" w:rsidRDefault="00D56E09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4167F" w:rsidTr="00A811AE">
        <w:tc>
          <w:tcPr>
            <w:tcW w:w="4077" w:type="dxa"/>
            <w:vAlign w:val="center"/>
          </w:tcPr>
          <w:p w:rsidR="00A4167F" w:rsidRDefault="00A4167F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Силиконовые полимеры</w:t>
            </w:r>
          </w:p>
        </w:tc>
        <w:tc>
          <w:tcPr>
            <w:tcW w:w="2303" w:type="dxa"/>
            <w:vAlign w:val="center"/>
          </w:tcPr>
          <w:p w:rsidR="00A4167F" w:rsidRP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4167F" w:rsidTr="00A811AE">
        <w:tc>
          <w:tcPr>
            <w:tcW w:w="4077" w:type="dxa"/>
            <w:vAlign w:val="center"/>
          </w:tcPr>
          <w:p w:rsidR="00A4167F" w:rsidRDefault="00A4167F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303" w:type="dxa"/>
            <w:vAlign w:val="center"/>
          </w:tcPr>
          <w:p w:rsidR="00A4167F" w:rsidRP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Default="00F0799B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Загуститель</w:t>
            </w:r>
          </w:p>
        </w:tc>
        <w:tc>
          <w:tcPr>
            <w:tcW w:w="2303" w:type="dxa"/>
            <w:vAlign w:val="center"/>
          </w:tcPr>
          <w:p w:rsidR="00F0799B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Ароматизатор</w:t>
            </w:r>
          </w:p>
        </w:tc>
        <w:tc>
          <w:tcPr>
            <w:tcW w:w="2303" w:type="dxa"/>
            <w:vAlign w:val="center"/>
          </w:tcPr>
          <w:p w:rsidR="00F0799B" w:rsidRDefault="00F0799B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Консервант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F044C5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Небольшое количество 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воспламенима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индивидуальной защиты 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тушении пожара (СИЗ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3C58C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F044C5" w:rsidRDefault="00F044C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по безопасному перемещению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грузов,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ПДК р.з.)=300/100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8.2 Меры и средства защиты персонала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044C5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Перчатки маслобензостойкие НоНм,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FC15A1" w:rsidP="00FC15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Текучая масса</w:t>
            </w:r>
            <w:r w:rsidR="00F044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E51182" w:rsidRDefault="00E51182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Бежевый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F0799B" w:rsidP="00E511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роматизатора</w:t>
            </w:r>
            <w:r w:rsidR="00FC1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FC15A1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рН, ед</w:t>
            </w:r>
          </w:p>
        </w:tc>
        <w:tc>
          <w:tcPr>
            <w:tcW w:w="3793" w:type="dxa"/>
          </w:tcPr>
          <w:p w:rsidR="00853969" w:rsidRDefault="00853969" w:rsidP="00E511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</w:t>
            </w:r>
            <w:r w:rsidR="00FC15A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-8,</w:t>
            </w:r>
            <w:r w:rsidR="00E5118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Плотность,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E51182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960-980</w:t>
            </w:r>
          </w:p>
        </w:tc>
      </w:tr>
      <w:tr w:rsidR="00576663" w:rsidTr="00776F04">
        <w:tc>
          <w:tcPr>
            <w:tcW w:w="5778" w:type="dxa"/>
          </w:tcPr>
          <w:p w:rsidR="00576663" w:rsidRPr="00576663" w:rsidRDefault="005766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Вязкость,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dPa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*с</w:t>
            </w:r>
          </w:p>
        </w:tc>
        <w:tc>
          <w:tcPr>
            <w:tcW w:w="3793" w:type="dxa"/>
          </w:tcPr>
          <w:p w:rsidR="00576663" w:rsidRDefault="00576663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30-50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</w:t>
      </w:r>
      <w:r w:rsidRPr="00F91C33">
        <w:rPr>
          <w:rFonts w:ascii="Times New Roman" w:hAnsi="Times New Roman" w:cs="Times New Roman"/>
          <w:sz w:val="28"/>
          <w:szCs w:val="28"/>
        </w:rPr>
        <w:lastRenderedPageBreak/>
        <w:t>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брызг в глаза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При переливании из тары в тару избегать разбрызгивания, разлива, термо-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2F1F95" w:rsidP="00FE69C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АС-250, 255 Полироль восстановитель блеска, 250, 500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143AC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C37" w:rsidRPr="006377B1" w:rsidRDefault="009A5C37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 xml:space="preserve"> промойте большим количеством воды.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15630B" w:rsidRDefault="0015630B" w:rsidP="00776F04">
      <w:pPr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.006066.12.11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Отказное письмо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Росстандарта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F044C5" w:rsidRDefault="00340672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0672">
              <w:rPr>
                <w:rFonts w:ascii="Times New Roman" w:hAnsi="Times New Roman"/>
                <w:sz w:val="28"/>
                <w:szCs w:val="28"/>
              </w:rPr>
              <w:t xml:space="preserve">Полироль восстановитель блеска </w:t>
            </w:r>
            <w:r w:rsidRPr="00340672">
              <w:rPr>
                <w:rFonts w:ascii="Times New Roman" w:hAnsi="Times New Roman"/>
                <w:sz w:val="28"/>
                <w:szCs w:val="28"/>
                <w:lang w:val="en-US"/>
              </w:rPr>
              <w:t>ASTROhim</w:t>
            </w:r>
            <w:r w:rsidRPr="00340672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®</w:t>
            </w:r>
            <w:r w:rsidRPr="00340672">
              <w:rPr>
                <w:rFonts w:ascii="Times New Roman" w:hAnsi="Times New Roman"/>
                <w:sz w:val="28"/>
                <w:szCs w:val="28"/>
              </w:rPr>
              <w:t xml:space="preserve"> предназначен для восстановления утраченного блеска и потускневшего цвета лакокрасочных покрытий автомобилей. Мягкие абразивы и  специальные очистители, входящие в состав, удаляют продукты окисления, поверхностные царапины и микродефекты. Воско-полимерная композиция полироля образует защитную пленку, в течение длительного времени выдерживающую агрессивное действие </w:t>
            </w:r>
            <w:r w:rsidRPr="0034067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40672">
              <w:rPr>
                <w:rFonts w:ascii="Times New Roman" w:hAnsi="Times New Roman"/>
                <w:sz w:val="28"/>
                <w:szCs w:val="28"/>
              </w:rPr>
              <w:t xml:space="preserve">атмосферных осадков, дорожных реагентов и профессиональной химии, </w:t>
            </w:r>
            <w:r w:rsidRPr="00340672">
              <w:rPr>
                <w:rFonts w:ascii="Times New Roman" w:hAnsi="Times New Roman"/>
                <w:sz w:val="28"/>
                <w:szCs w:val="28"/>
              </w:rPr>
              <w:lastRenderedPageBreak/>
              <w:t>применяемой на автомойках. Защищает лакокрасочное покрытие от выгорания.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15630B" w:rsidP="003C58C6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15630B">
              <w:rPr>
                <w:bCs w:val="0"/>
                <w:sz w:val="28"/>
                <w:szCs w:val="28"/>
              </w:rPr>
              <w:t>Внимание</w:t>
            </w:r>
            <w:r w:rsidRPr="0015630B">
              <w:rPr>
                <w:b w:val="0"/>
                <w:bCs w:val="0"/>
                <w:sz w:val="28"/>
                <w:szCs w:val="28"/>
              </w:rPr>
              <w:t xml:space="preserve">! Избегать попадания в глаза. При  попадании  –  тщательно промыть глаза чистой водой. При появлении симптомов раздражения немедленно обратиться к врачу. Не глотать, при попадании вовнутрь постарайтесь вызвать рвоту. Немедленно обратиться к врачу. Беречь от детей! Не наносить на горячую поверхность и под действием прямых солнечных лучей! Не полировать при температуре ниже +10 </w:t>
            </w:r>
            <w:r w:rsidRPr="0015630B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15630B">
              <w:rPr>
                <w:b w:val="0"/>
                <w:bCs w:val="0"/>
                <w:sz w:val="28"/>
                <w:szCs w:val="28"/>
              </w:rPr>
              <w:t>С. Не допускать замерзания!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15630B" w:rsidRDefault="00340672" w:rsidP="005D3696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0672">
              <w:rPr>
                <w:rFonts w:ascii="Times New Roman" w:hAnsi="Times New Roman"/>
                <w:sz w:val="28"/>
                <w:szCs w:val="28"/>
              </w:rPr>
              <w:t xml:space="preserve">Вымыть кузов автошампунем </w:t>
            </w:r>
            <w:r w:rsidRPr="00340672">
              <w:rPr>
                <w:rFonts w:ascii="Times New Roman" w:hAnsi="Times New Roman"/>
                <w:sz w:val="28"/>
                <w:szCs w:val="28"/>
                <w:lang w:val="en-US"/>
              </w:rPr>
              <w:t>ASTROhim</w:t>
            </w:r>
            <w:r w:rsidRPr="00340672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®</w:t>
            </w:r>
            <w:r w:rsidRPr="00340672">
              <w:rPr>
                <w:rFonts w:ascii="Times New Roman" w:hAnsi="Times New Roman"/>
                <w:sz w:val="28"/>
                <w:szCs w:val="28"/>
              </w:rPr>
              <w:t xml:space="preserve"> и протереть насухо замшей или чистой тканью. Хорошо встряхнуть флакон и нанести полироль на кузов  круговыми движениями с помощью слегка влажной губки. Дать подсохнуть составу (1-2 мин.) и отполировать мягкой тканью. Рекомендуется обрабатывать кузов постепенно, нанося полироль на небольшие участки.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15630B" w:rsidRDefault="0015630B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5630B" w:rsidTr="0015630B">
        <w:tc>
          <w:tcPr>
            <w:tcW w:w="9571" w:type="dxa"/>
          </w:tcPr>
          <w:p w:rsidR="0015630B" w:rsidRDefault="0015630B" w:rsidP="001563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15630B" w:rsidRPr="00FC35E4" w:rsidRDefault="0015630B" w:rsidP="001563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15630B" w:rsidRDefault="0015630B" w:rsidP="001563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5630B" w:rsidRDefault="0015630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36BD5">
      <w:footerReference w:type="default" r:id="rId16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BD5" w:rsidRDefault="00336BD5" w:rsidP="00D82147">
      <w:pPr>
        <w:spacing w:after="0" w:line="240" w:lineRule="auto"/>
      </w:pPr>
      <w:r>
        <w:separator/>
      </w:r>
    </w:p>
  </w:endnote>
  <w:endnote w:type="continuationSeparator" w:id="0">
    <w:p w:rsidR="00336BD5" w:rsidRDefault="00336BD5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22361"/>
      <w:docPartObj>
        <w:docPartGallery w:val="Page Numbers (Bottom of Page)"/>
        <w:docPartUnique/>
      </w:docPartObj>
    </w:sdtPr>
    <w:sdtEndPr/>
    <w:sdtContent>
      <w:p w:rsidR="00336BD5" w:rsidRDefault="009C5F4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36BD5" w:rsidRDefault="00336BD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BD5" w:rsidRDefault="00336BD5" w:rsidP="00D82147">
      <w:pPr>
        <w:spacing w:after="0" w:line="240" w:lineRule="auto"/>
      </w:pPr>
      <w:r>
        <w:separator/>
      </w:r>
    </w:p>
  </w:footnote>
  <w:footnote w:type="continuationSeparator" w:id="0">
    <w:p w:rsidR="00336BD5" w:rsidRDefault="00336BD5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DE"/>
    <w:rsid w:val="0002512A"/>
    <w:rsid w:val="00045E2A"/>
    <w:rsid w:val="000607FD"/>
    <w:rsid w:val="00060A7C"/>
    <w:rsid w:val="00071FDE"/>
    <w:rsid w:val="00092C6E"/>
    <w:rsid w:val="00094356"/>
    <w:rsid w:val="00096BDC"/>
    <w:rsid w:val="000D773D"/>
    <w:rsid w:val="000F2D31"/>
    <w:rsid w:val="00117AD0"/>
    <w:rsid w:val="00133BC1"/>
    <w:rsid w:val="001552E1"/>
    <w:rsid w:val="0015630B"/>
    <w:rsid w:val="0018190A"/>
    <w:rsid w:val="00192E7D"/>
    <w:rsid w:val="00192E94"/>
    <w:rsid w:val="001D7FCC"/>
    <w:rsid w:val="001E75DF"/>
    <w:rsid w:val="00243A36"/>
    <w:rsid w:val="00277BCB"/>
    <w:rsid w:val="002F1F95"/>
    <w:rsid w:val="00301CD1"/>
    <w:rsid w:val="00311A8B"/>
    <w:rsid w:val="00312E78"/>
    <w:rsid w:val="003149AE"/>
    <w:rsid w:val="00324145"/>
    <w:rsid w:val="0033268C"/>
    <w:rsid w:val="00336097"/>
    <w:rsid w:val="00336BD5"/>
    <w:rsid w:val="00340672"/>
    <w:rsid w:val="00351472"/>
    <w:rsid w:val="00357748"/>
    <w:rsid w:val="00374556"/>
    <w:rsid w:val="003764FA"/>
    <w:rsid w:val="003779F5"/>
    <w:rsid w:val="003972DE"/>
    <w:rsid w:val="003B2ACA"/>
    <w:rsid w:val="003C58C6"/>
    <w:rsid w:val="003E15A1"/>
    <w:rsid w:val="003E5FF2"/>
    <w:rsid w:val="003E6A7E"/>
    <w:rsid w:val="0040232E"/>
    <w:rsid w:val="00405B69"/>
    <w:rsid w:val="004332CE"/>
    <w:rsid w:val="00445081"/>
    <w:rsid w:val="0044742F"/>
    <w:rsid w:val="004854CB"/>
    <w:rsid w:val="004A33F8"/>
    <w:rsid w:val="004B38A6"/>
    <w:rsid w:val="004B76D4"/>
    <w:rsid w:val="004D732E"/>
    <w:rsid w:val="00501521"/>
    <w:rsid w:val="00502E3B"/>
    <w:rsid w:val="00521982"/>
    <w:rsid w:val="00531538"/>
    <w:rsid w:val="00546BD0"/>
    <w:rsid w:val="00556427"/>
    <w:rsid w:val="00575A91"/>
    <w:rsid w:val="00576663"/>
    <w:rsid w:val="005D21E5"/>
    <w:rsid w:val="005D3696"/>
    <w:rsid w:val="005E4039"/>
    <w:rsid w:val="005E747C"/>
    <w:rsid w:val="00600DFA"/>
    <w:rsid w:val="006377B1"/>
    <w:rsid w:val="00662156"/>
    <w:rsid w:val="00665118"/>
    <w:rsid w:val="006812F7"/>
    <w:rsid w:val="006C145C"/>
    <w:rsid w:val="006D1E41"/>
    <w:rsid w:val="006E5777"/>
    <w:rsid w:val="006F18B2"/>
    <w:rsid w:val="006F7D32"/>
    <w:rsid w:val="007109AC"/>
    <w:rsid w:val="007348C4"/>
    <w:rsid w:val="0076664B"/>
    <w:rsid w:val="00776F04"/>
    <w:rsid w:val="00780112"/>
    <w:rsid w:val="007807DC"/>
    <w:rsid w:val="007B224B"/>
    <w:rsid w:val="007B34EB"/>
    <w:rsid w:val="007C23E2"/>
    <w:rsid w:val="007F34E5"/>
    <w:rsid w:val="00823949"/>
    <w:rsid w:val="00853969"/>
    <w:rsid w:val="00855DFB"/>
    <w:rsid w:val="008A5F2F"/>
    <w:rsid w:val="008B42BB"/>
    <w:rsid w:val="008B61BF"/>
    <w:rsid w:val="008D508A"/>
    <w:rsid w:val="008F07E4"/>
    <w:rsid w:val="00907121"/>
    <w:rsid w:val="009143AC"/>
    <w:rsid w:val="009317ED"/>
    <w:rsid w:val="009426AC"/>
    <w:rsid w:val="00952013"/>
    <w:rsid w:val="0095288F"/>
    <w:rsid w:val="009657B4"/>
    <w:rsid w:val="009720A6"/>
    <w:rsid w:val="00980D01"/>
    <w:rsid w:val="00997019"/>
    <w:rsid w:val="009A0924"/>
    <w:rsid w:val="009A5C37"/>
    <w:rsid w:val="009A7ACE"/>
    <w:rsid w:val="009B788F"/>
    <w:rsid w:val="009C5F49"/>
    <w:rsid w:val="00A1674E"/>
    <w:rsid w:val="00A20025"/>
    <w:rsid w:val="00A23B85"/>
    <w:rsid w:val="00A250D7"/>
    <w:rsid w:val="00A4167F"/>
    <w:rsid w:val="00A44F02"/>
    <w:rsid w:val="00A51024"/>
    <w:rsid w:val="00A61DE1"/>
    <w:rsid w:val="00A70BE6"/>
    <w:rsid w:val="00A77BDD"/>
    <w:rsid w:val="00A811AE"/>
    <w:rsid w:val="00AA6022"/>
    <w:rsid w:val="00AB3163"/>
    <w:rsid w:val="00AB34CC"/>
    <w:rsid w:val="00AE7508"/>
    <w:rsid w:val="00B4506B"/>
    <w:rsid w:val="00B54114"/>
    <w:rsid w:val="00B669B6"/>
    <w:rsid w:val="00B74B96"/>
    <w:rsid w:val="00B86934"/>
    <w:rsid w:val="00BA6940"/>
    <w:rsid w:val="00BB689A"/>
    <w:rsid w:val="00BD465A"/>
    <w:rsid w:val="00BE46A3"/>
    <w:rsid w:val="00BF7789"/>
    <w:rsid w:val="00C12607"/>
    <w:rsid w:val="00C3197C"/>
    <w:rsid w:val="00C91186"/>
    <w:rsid w:val="00C94F20"/>
    <w:rsid w:val="00CB5E52"/>
    <w:rsid w:val="00CD4361"/>
    <w:rsid w:val="00CF5409"/>
    <w:rsid w:val="00CF6A44"/>
    <w:rsid w:val="00D04185"/>
    <w:rsid w:val="00D13811"/>
    <w:rsid w:val="00D21C67"/>
    <w:rsid w:val="00D433C4"/>
    <w:rsid w:val="00D56E09"/>
    <w:rsid w:val="00D82147"/>
    <w:rsid w:val="00D834BD"/>
    <w:rsid w:val="00D87A7F"/>
    <w:rsid w:val="00DA5F45"/>
    <w:rsid w:val="00DB2745"/>
    <w:rsid w:val="00DB48F0"/>
    <w:rsid w:val="00DF2334"/>
    <w:rsid w:val="00DF51EC"/>
    <w:rsid w:val="00E01B29"/>
    <w:rsid w:val="00E1086F"/>
    <w:rsid w:val="00E24F66"/>
    <w:rsid w:val="00E33391"/>
    <w:rsid w:val="00E45858"/>
    <w:rsid w:val="00E51182"/>
    <w:rsid w:val="00E77FC9"/>
    <w:rsid w:val="00EA5A2D"/>
    <w:rsid w:val="00EB0C87"/>
    <w:rsid w:val="00EE3629"/>
    <w:rsid w:val="00F044C5"/>
    <w:rsid w:val="00F0799B"/>
    <w:rsid w:val="00F31637"/>
    <w:rsid w:val="00F56102"/>
    <w:rsid w:val="00F57C21"/>
    <w:rsid w:val="00F57E34"/>
    <w:rsid w:val="00F6355F"/>
    <w:rsid w:val="00F83DF3"/>
    <w:rsid w:val="00F91C33"/>
    <w:rsid w:val="00FC15A1"/>
    <w:rsid w:val="00FC389C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strohim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18B3-BD83-4FD7-ACDB-CF5871CED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2725</Words>
  <Characters>15536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18225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Эйсмонт Елизавета Александровна</cp:lastModifiedBy>
  <cp:revision>2</cp:revision>
  <cp:lastPrinted>2015-01-20T14:11:00Z</cp:lastPrinted>
  <dcterms:created xsi:type="dcterms:W3CDTF">2023-06-02T13:33:00Z</dcterms:created>
  <dcterms:modified xsi:type="dcterms:W3CDTF">2023-06-02T13:33:00Z</dcterms:modified>
</cp:coreProperties>
</file>