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C64C6F" w:rsidP="00C64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АС-191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564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Очиститель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дизельных форсунок</w:t>
            </w:r>
            <w:r w:rsidR="009D17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2371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</w:t>
            </w:r>
            <w:r w:rsidR="004C6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C64C6F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66825" cy="2639219"/>
                  <wp:effectExtent l="19050" t="0" r="9525" b="0"/>
                  <wp:docPr id="3" name="Рисунок 2" descr="АС-191 Очиститель дизельных форсунок, 30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191 Очиститель дизельных форсунок, 300 мл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2639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237130" w:rsidRPr="00456402" w:rsidRDefault="006605D0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</w:t>
            </w:r>
            <w:r w:rsidR="00C64C6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191</w:t>
            </w:r>
            <w:r w:rsidR="00456402" w:rsidRPr="0045640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Очиститель </w:t>
            </w:r>
            <w:r w:rsidR="00C64C6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дизельных форсунок</w:t>
            </w:r>
            <w:r w:rsidR="00456402" w:rsidRPr="0045640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300 мл</w:t>
            </w:r>
            <w:r w:rsidR="00456402" w:rsidRPr="00456402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456402" w:rsidRDefault="00456402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4C6F6F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</w:t>
            </w:r>
            <w:r w:rsidR="004564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37130">
              <w:rPr>
                <w:rFonts w:ascii="Times New Roman" w:hAnsi="Times New Roman" w:cs="Times New Roman"/>
                <w:bCs/>
                <w:sz w:val="28"/>
                <w:szCs w:val="28"/>
              </w:rPr>
              <w:t>0257-002</w:t>
            </w:r>
            <w:r w:rsidR="00C27C32"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237130">
              <w:rPr>
                <w:rFonts w:ascii="Times New Roman" w:hAnsi="Times New Roman" w:cs="Times New Roman"/>
                <w:bCs/>
                <w:sz w:val="28"/>
                <w:szCs w:val="28"/>
              </w:rPr>
              <w:t>Автохимия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402" w:rsidRPr="006812F7" w:rsidRDefault="00456402" w:rsidP="00456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456402" w:rsidRDefault="00456402" w:rsidP="00456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.003920.09.11 от 19.09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456402" w:rsidRDefault="00456402" w:rsidP="00456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Pr="007109AC" w:rsidRDefault="004C6F6F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37130" w:rsidRDefault="00237130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Отказное письмо</w:t>
            </w: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16565D" w:rsidRPr="0016565D" w:rsidRDefault="0016565D" w:rsidP="0016565D">
      <w:pPr>
        <w:rPr>
          <w:rFonts w:ascii="Times New Roman" w:hAnsi="Times New Roman" w:cs="Times New Roman"/>
          <w:bCs/>
          <w:sz w:val="32"/>
          <w:szCs w:val="32"/>
        </w:rPr>
      </w:pPr>
      <w:r w:rsidRPr="0016565D">
        <w:rPr>
          <w:rFonts w:ascii="Times New Roman" w:hAnsi="Times New Roman" w:cs="Times New Roman"/>
          <w:b/>
          <w:bCs/>
          <w:sz w:val="32"/>
          <w:szCs w:val="32"/>
        </w:rPr>
        <w:t>АС-1</w:t>
      </w:r>
      <w:r w:rsidR="00C64C6F">
        <w:rPr>
          <w:rFonts w:ascii="Times New Roman" w:hAnsi="Times New Roman" w:cs="Times New Roman"/>
          <w:b/>
          <w:bCs/>
          <w:sz w:val="32"/>
          <w:szCs w:val="32"/>
        </w:rPr>
        <w:t>91</w:t>
      </w:r>
      <w:r w:rsidRPr="0016565D">
        <w:rPr>
          <w:rFonts w:ascii="Times New Roman" w:hAnsi="Times New Roman" w:cs="Times New Roman"/>
          <w:bCs/>
          <w:sz w:val="32"/>
          <w:szCs w:val="32"/>
        </w:rPr>
        <w:t xml:space="preserve"> Очиститель </w:t>
      </w:r>
      <w:r w:rsidR="00C64C6F">
        <w:rPr>
          <w:rFonts w:ascii="Times New Roman" w:hAnsi="Times New Roman" w:cs="Times New Roman"/>
          <w:bCs/>
          <w:sz w:val="32"/>
          <w:szCs w:val="32"/>
        </w:rPr>
        <w:t>дизельных форсунок</w:t>
      </w:r>
      <w:r w:rsidRPr="0016565D">
        <w:rPr>
          <w:rFonts w:ascii="Times New Roman" w:hAnsi="Times New Roman" w:cs="Times New Roman"/>
          <w:bCs/>
          <w:sz w:val="32"/>
          <w:szCs w:val="32"/>
        </w:rPr>
        <w:t xml:space="preserve">, 300 мл 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DD120A" w:rsidRPr="00DD120A" w:rsidRDefault="0016565D" w:rsidP="001656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Средство </w:t>
      </w:r>
      <w:r w:rsidR="00DD120A" w:rsidRPr="00DD120A">
        <w:rPr>
          <w:rFonts w:ascii="Times New Roman" w:hAnsi="Times New Roman" w:cs="Times New Roman"/>
          <w:sz w:val="28"/>
          <w:szCs w:val="28"/>
        </w:rPr>
        <w:t>предназначено</w:t>
      </w:r>
      <w:r w:rsidR="00DD120A" w:rsidRPr="00DD120A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DD120A" w:rsidRPr="00DD120A">
        <w:rPr>
          <w:rFonts w:ascii="Times New Roman" w:hAnsi="Times New Roman" w:cs="Times New Roman"/>
          <w:sz w:val="28"/>
          <w:szCs w:val="28"/>
        </w:rPr>
        <w:t>для очистки от нагара и смолянисто-лаковых отложений форсунок дизельных двигателей  транспортных средств и стационарных установок всех типов, в том числе с турбонаддувом. Устраняет залипание  игл форсунок.</w:t>
      </w:r>
    </w:p>
    <w:p w:rsidR="00B74B96" w:rsidRPr="00B74B96" w:rsidRDefault="00B74B96" w:rsidP="0016565D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5F612E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F1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Малоопас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В условиях, способствующих генерации </w:t>
            </w:r>
            <w:r w:rsidR="00F14D85">
              <w:rPr>
                <w:rFonts w:ascii="Times New Roman" w:hAnsi="Times New Roman" w:cs="Times New Roman"/>
                <w:sz w:val="28"/>
                <w:szCs w:val="28"/>
              </w:rPr>
              <w:t>распылений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,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верхние дыхательные пути, центральную нервную систему.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 горле, насморк, кашель, слезотечение.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головная боль, слабость,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F1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</w:t>
            </w:r>
            <w:r w:rsidR="00F14D85">
              <w:rPr>
                <w:rFonts w:ascii="Times New Roman" w:hAnsi="Times New Roman" w:cs="Times New Roman"/>
                <w:sz w:val="28"/>
                <w:szCs w:val="28"/>
              </w:rPr>
              <w:t>распылениями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и парами продукции. При попадании 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мещении 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уничтожении отходов; в результате аварий и ЧС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F57E34">
        <w:rPr>
          <w:rFonts w:ascii="Times New Roman" w:hAnsi="Times New Roman" w:cs="Times New Roman"/>
          <w:sz w:val="28"/>
          <w:szCs w:val="28"/>
        </w:rPr>
        <w:t>легко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6A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1057275"/>
            <wp:effectExtent l="19050" t="0" r="9525" b="0"/>
            <wp:docPr id="5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6A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1057275"/>
            <wp:effectExtent l="19050" t="0" r="0" b="0"/>
            <wp:docPr id="6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4D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6350" cy="1188324"/>
            <wp:effectExtent l="19050" t="0" r="0" b="0"/>
            <wp:docPr id="8" name="Рисунок 7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5129" cy="118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F1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BA72C6" w:rsidP="0023713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Смесь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моющее-диспергирующих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присадок</w:t>
            </w:r>
          </w:p>
        </w:tc>
        <w:tc>
          <w:tcPr>
            <w:tcW w:w="2303" w:type="dxa"/>
            <w:vAlign w:val="center"/>
          </w:tcPr>
          <w:p w:rsidR="00A811AE" w:rsidRPr="00237130" w:rsidRDefault="00BA72C6" w:rsidP="00BA7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15 - 30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9A0924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</w:t>
            </w:r>
          </w:p>
        </w:tc>
        <w:tc>
          <w:tcPr>
            <w:tcW w:w="2303" w:type="dxa"/>
            <w:vAlign w:val="center"/>
          </w:tcPr>
          <w:p w:rsidR="00A811AE" w:rsidRPr="003149AE" w:rsidRDefault="003149A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Концентрации паров выше рекомендуемого уровня могут раздражать глаза и дыхательные пути, могут вызвать головные боли и головокружение, анестезию и другие эффекты на центральную нервную систему.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является легковоспламеняющейся жидкостью. Воспламеняется от искр и пламени. Пары 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может накапливать статический </w:t>
            </w:r>
          </w:p>
          <w:p w:rsidR="00F6355F" w:rsidRPr="003E6A7E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  <w:vMerge w:val="restart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202" w:type="dxa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Данные по продукции в целом отсутствуют, приведены по основным компонентам:</w:t>
            </w:r>
          </w:p>
        </w:tc>
      </w:tr>
      <w:tr w:rsidR="003E6A7E" w:rsidRPr="003E6A7E" w:rsidTr="003E6A7E">
        <w:tc>
          <w:tcPr>
            <w:tcW w:w="3369" w:type="dxa"/>
            <w:vMerge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3E6A7E" w:rsidRPr="00F6355F" w:rsidRDefault="00F6355F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Уайт-спирит:</w:t>
            </w:r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плавления: -95,0 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начала кипения: 150град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3E6A7E" w:rsidRPr="003E6A7E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вспышки в закрытом тигле: +33гад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E6A7E"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 головная боль, расширение сосудов кожи, ослабление зрения, головокружение, тошнота, рвота, потеря сознания.</w:t>
            </w:r>
            <w:proofErr w:type="gramEnd"/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7121" w:rsidRPr="00907121" w:rsidRDefault="00907121" w:rsidP="00FC389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121">
        <w:rPr>
          <w:rFonts w:ascii="Times New Roman" w:hAnsi="Times New Roman" w:cs="Times New Roman"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18190A" w:rsidRPr="00351472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 может накапливать статический заряд, который приводит к огнеопасному электрическому разряду.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58330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18190A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8190A" w:rsidRPr="005E4039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18190A">
        <w:rPr>
          <w:rFonts w:ascii="Times New Roman" w:hAnsi="Times New Roman" w:cs="Times New Roman"/>
          <w:sz w:val="28"/>
          <w:szCs w:val="28"/>
        </w:rPr>
        <w:t>заземления.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8190A">
        <w:rPr>
          <w:rFonts w:ascii="Times New Roman" w:hAnsi="Times New Roman" w:cs="Times New Roman"/>
          <w:sz w:val="28"/>
          <w:szCs w:val="28"/>
        </w:rPr>
        <w:t>е хранить и не открыват</w:t>
      </w:r>
      <w:r>
        <w:rPr>
          <w:rFonts w:ascii="Times New Roman" w:hAnsi="Times New Roman" w:cs="Times New Roman"/>
          <w:sz w:val="28"/>
          <w:szCs w:val="28"/>
        </w:rPr>
        <w:t xml:space="preserve">ь рядом с пламенем, источником </w:t>
      </w:r>
      <w:r w:rsidRPr="0018190A">
        <w:rPr>
          <w:rFonts w:ascii="Times New Roman" w:hAnsi="Times New Roman" w:cs="Times New Roman"/>
          <w:sz w:val="28"/>
          <w:szCs w:val="28"/>
        </w:rPr>
        <w:t xml:space="preserve">тепла или источником возгорания.  </w:t>
      </w:r>
    </w:p>
    <w:p w:rsidR="0018190A" w:rsidRDefault="00F14D85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Защищать</w:t>
      </w:r>
      <w:r w:rsidR="0018190A" w:rsidRPr="0018190A">
        <w:rPr>
          <w:rFonts w:ascii="Times New Roman" w:hAnsi="Times New Roman" w:cs="Times New Roman"/>
          <w:sz w:val="28"/>
          <w:szCs w:val="28"/>
        </w:rPr>
        <w:t xml:space="preserve"> материал от прямого солнца.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CB5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 w:rsidR="00CB5E52"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E70700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1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CB5E52" w:rsidRDefault="00CB5E52" w:rsidP="00CB5E52">
      <w:pPr>
        <w:jc w:val="both"/>
        <w:rPr>
          <w:rFonts w:ascii="Times New Roman" w:hAnsi="Times New Roman" w:cs="Times New Roman"/>
          <w:sz w:val="28"/>
          <w:szCs w:val="28"/>
        </w:rPr>
      </w:pPr>
      <w:r w:rsidRPr="00CB5E52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CB5E52">
        <w:rPr>
          <w:rFonts w:ascii="Times New Roman" w:hAnsi="Times New Roman" w:cs="Times New Roman"/>
          <w:sz w:val="28"/>
          <w:szCs w:val="28"/>
        </w:rPr>
        <w:t>заземления.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</w:t>
            </w: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>ьзовать соответствующие методы</w:t>
      </w:r>
      <w:r w:rsidRPr="00311A8B">
        <w:rPr>
          <w:rFonts w:ascii="Times New Roman" w:hAnsi="Times New Roman" w:cs="Times New Roman"/>
          <w:sz w:val="28"/>
          <w:szCs w:val="28"/>
        </w:rPr>
        <w:t xml:space="preserve"> заземления.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FD4C6A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Жидкость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BA4A9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Прозрачный</w:t>
            </w:r>
            <w:r w:rsidR="00910AB4">
              <w:rPr>
                <w:rFonts w:ascii="Times New Roman" w:hAnsi="Times New Roman" w:cs="Times New Roman"/>
                <w:b/>
                <w:sz w:val="28"/>
                <w:szCs w:val="28"/>
              </w:rPr>
              <w:t>, светло-жёлтый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C91186" w:rsidP="007A23A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1D5119" w:rsidP="001D51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790</w:t>
            </w:r>
            <w:r w:rsidR="00910AB4">
              <w:rPr>
                <w:rFonts w:ascii="Times New Roman" w:hAnsi="Times New Roman" w:cs="Times New Roman"/>
                <w:b/>
                <w:sz w:val="28"/>
                <w:szCs w:val="28"/>
              </w:rPr>
              <w:t>-80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311A8B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применению, заземлению.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91C33" w:rsidRPr="00F91C33" w:rsidRDefault="00311A8B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91C33">
        <w:rPr>
          <w:rFonts w:ascii="Times New Roman" w:hAnsi="Times New Roman" w:cs="Times New Roman"/>
          <w:sz w:val="28"/>
          <w:szCs w:val="28"/>
        </w:rPr>
        <w:t xml:space="preserve">ыделяющиеся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91C33" w:rsidRPr="00F91C33">
        <w:rPr>
          <w:rFonts w:ascii="Times New Roman" w:hAnsi="Times New Roman" w:cs="Times New Roman"/>
          <w:sz w:val="28"/>
          <w:szCs w:val="28"/>
        </w:rPr>
        <w:t xml:space="preserve">ары </w:t>
      </w:r>
      <w:r>
        <w:rPr>
          <w:rFonts w:ascii="Times New Roman" w:hAnsi="Times New Roman" w:cs="Times New Roman"/>
          <w:sz w:val="28"/>
          <w:szCs w:val="28"/>
        </w:rPr>
        <w:t>уайт-спирита</w:t>
      </w:r>
      <w:r w:rsidR="00F91C33" w:rsidRPr="00F91C33">
        <w:rPr>
          <w:rFonts w:ascii="Times New Roman" w:hAnsi="Times New Roman" w:cs="Times New Roman"/>
          <w:sz w:val="28"/>
          <w:szCs w:val="28"/>
        </w:rPr>
        <w:t>, способны загрязнять воздушное пространство, придавать неприятный запах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 w:rsidR="00311A8B">
        <w:rPr>
          <w:rFonts w:ascii="Times New Roman" w:hAnsi="Times New Roman" w:cs="Times New Roman"/>
          <w:i/>
          <w:sz w:val="28"/>
          <w:szCs w:val="28"/>
        </w:rPr>
        <w:t>уайт-спириту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>. в н.р.=1,0мг/м3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  <w:r w:rsidR="007A23AA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воздушно-миграц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33268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3268C">
        <w:rPr>
          <w:rFonts w:ascii="Times New Roman" w:hAnsi="Times New Roman" w:cs="Times New Roman"/>
          <w:sz w:val="28"/>
          <w:szCs w:val="28"/>
        </w:rPr>
        <w:t>оз.=0,05мл/л, класс опасности 4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F56102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BA4A99" w:rsidRDefault="00BA4A99" w:rsidP="00910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BA4A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АС-1</w:t>
            </w:r>
            <w:r w:rsidR="00910A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91</w:t>
            </w:r>
            <w:r w:rsidRPr="00BA4A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Очиститель </w:t>
            </w:r>
            <w:r w:rsidR="00910A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дизельных форсунок</w:t>
            </w:r>
            <w:r w:rsidRPr="00BA4A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300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D40C25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D40C25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Низкая опасность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D40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D40C25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D40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«Вещества,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D40C25" w:rsidRDefault="00D40C25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B4047F" w:rsidRPr="00B4047F" w:rsidRDefault="00B4047F" w:rsidP="00B4047F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4047F">
        <w:rPr>
          <w:rFonts w:ascii="Times New Roman" w:hAnsi="Times New Roman" w:cs="Times New Roman"/>
          <w:b/>
          <w:bCs/>
          <w:i/>
          <w:sz w:val="28"/>
          <w:szCs w:val="28"/>
        </w:rPr>
        <w:t>ТУ 0257-002-13313172-2011</w:t>
      </w:r>
    </w:p>
    <w:p w:rsidR="00B4047F" w:rsidRDefault="00B4047F" w:rsidP="00B4047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«Автохимия»</w:t>
      </w:r>
    </w:p>
    <w:p w:rsidR="00B4047F" w:rsidRPr="00B4047F" w:rsidRDefault="00B4047F" w:rsidP="00B4047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4047F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B4047F" w:rsidRDefault="00B4047F" w:rsidP="00B4047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</w:t>
      </w:r>
      <w:r w:rsidRPr="006812F7">
        <w:rPr>
          <w:rFonts w:ascii="Times New Roman" w:hAnsi="Times New Roman" w:cs="Times New Roman"/>
          <w:sz w:val="28"/>
          <w:szCs w:val="28"/>
        </w:rPr>
        <w:t>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.003920.09.11 от 19.09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B4047F" w:rsidRPr="00B4047F" w:rsidRDefault="00B4047F" w:rsidP="00B4047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4047F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B4047F" w:rsidRPr="00B4047F" w:rsidRDefault="00B4047F" w:rsidP="00B4047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047F">
        <w:rPr>
          <w:rFonts w:ascii="Times New Roman" w:hAnsi="Times New Roman" w:cs="Times New Roman"/>
          <w:b/>
          <w:bCs/>
          <w:i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</w:t>
            </w:r>
            <w:r w:rsidR="009C535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  <w:proofErr w:type="spellEnd"/>
            <w:proofErr w:type="gramEnd"/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301CD1" w:rsidRDefault="00910AB4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10AB4">
              <w:rPr>
                <w:rFonts w:ascii="Times New Roman" w:hAnsi="Times New Roman"/>
                <w:sz w:val="28"/>
                <w:szCs w:val="28"/>
              </w:rPr>
              <w:t>Предназначен</w:t>
            </w:r>
            <w:r w:rsidRPr="00910AB4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Pr="00910AB4">
              <w:rPr>
                <w:rFonts w:ascii="Times New Roman" w:hAnsi="Times New Roman"/>
                <w:sz w:val="28"/>
                <w:szCs w:val="28"/>
              </w:rPr>
              <w:t>для очистки от нагара и смолянисто-лаковых отложений форсунок дизельных двигателей  транспортных средств и стационарных установок всех типов, в том числе с турбонаддувом.</w:t>
            </w:r>
            <w:proofErr w:type="gramEnd"/>
            <w:r w:rsidRPr="00910AB4">
              <w:rPr>
                <w:rFonts w:ascii="Times New Roman" w:hAnsi="Times New Roman"/>
                <w:sz w:val="28"/>
                <w:szCs w:val="28"/>
              </w:rPr>
              <w:t xml:space="preserve"> Устраняет залипание  игл форсунок. Благодаря восстановлению геометрии факела распыления обеспечивает полноту сгорания дизельного топлива, снижая дымность выхлопа.  Значительно улучшает разгонную динамику автомобиля. Обладает смазывающими свойствами, продлевает ресурс работы форсунок и ТНВД. Рассчитан на обработку </w:t>
            </w:r>
            <w:smartTag w:uri="urn:schemas-microsoft-com:office:smarttags" w:element="metricconverter">
              <w:smartTagPr>
                <w:attr w:name="ProductID" w:val="60 л"/>
              </w:smartTagPr>
              <w:r w:rsidRPr="00910AB4">
                <w:rPr>
                  <w:rFonts w:ascii="Times New Roman" w:hAnsi="Times New Roman"/>
                  <w:sz w:val="28"/>
                  <w:szCs w:val="28"/>
                </w:rPr>
                <w:t>60 л</w:t>
              </w:r>
            </w:smartTag>
            <w:r w:rsidRPr="00910AB4">
              <w:rPr>
                <w:rFonts w:ascii="Times New Roman" w:hAnsi="Times New Roman"/>
                <w:sz w:val="28"/>
                <w:szCs w:val="28"/>
              </w:rPr>
              <w:t xml:space="preserve"> дизтоплива.  Рекомендуется применять через каждые  </w:t>
            </w:r>
            <w:smartTag w:uri="urn:schemas-microsoft-com:office:smarttags" w:element="metricconverter">
              <w:smartTagPr>
                <w:attr w:name="ProductID" w:val="5000 км"/>
              </w:smartTagPr>
              <w:r w:rsidRPr="00910AB4">
                <w:rPr>
                  <w:rFonts w:ascii="Times New Roman" w:hAnsi="Times New Roman"/>
                  <w:sz w:val="28"/>
                  <w:szCs w:val="28"/>
                </w:rPr>
                <w:t>5000 км</w:t>
              </w:r>
            </w:smartTag>
            <w:r w:rsidRPr="00910AB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 w:rsidRPr="00910AB4">
              <w:rPr>
                <w:rFonts w:ascii="Times New Roman" w:hAnsi="Times New Roman"/>
                <w:sz w:val="28"/>
                <w:szCs w:val="28"/>
              </w:rPr>
              <w:t>Изготовлен</w:t>
            </w:r>
            <w:proofErr w:type="gramEnd"/>
            <w:r w:rsidRPr="00910AB4">
              <w:rPr>
                <w:rFonts w:ascii="Times New Roman" w:hAnsi="Times New Roman"/>
                <w:sz w:val="28"/>
                <w:szCs w:val="28"/>
              </w:rPr>
              <w:t xml:space="preserve"> с использованием концентрата компании </w:t>
            </w:r>
            <w:r w:rsidRPr="00910AB4">
              <w:rPr>
                <w:rFonts w:ascii="Times New Roman" w:hAnsi="Times New Roman"/>
                <w:sz w:val="28"/>
                <w:szCs w:val="28"/>
                <w:lang w:val="en-US"/>
              </w:rPr>
              <w:t>BASF</w:t>
            </w:r>
            <w:r w:rsidRPr="00910AB4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® </w:t>
            </w:r>
            <w:r w:rsidRPr="00910AB4">
              <w:rPr>
                <w:rFonts w:ascii="Times New Roman" w:hAnsi="Times New Roman"/>
                <w:sz w:val="28"/>
                <w:szCs w:val="28"/>
              </w:rPr>
              <w:t>(Германия).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B4047F" w:rsidRDefault="00B4047F" w:rsidP="00583308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B4047F">
              <w:rPr>
                <w:bCs w:val="0"/>
                <w:sz w:val="28"/>
                <w:szCs w:val="28"/>
              </w:rPr>
              <w:t>Внимание!</w:t>
            </w:r>
            <w:r w:rsidRPr="00B4047F">
              <w:rPr>
                <w:b w:val="0"/>
                <w:bCs w:val="0"/>
                <w:sz w:val="28"/>
                <w:szCs w:val="28"/>
              </w:rPr>
              <w:t xml:space="preserve">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глотать, при попадании вовнутрь не пытайтесь вызвать рвоту. Выпить воды и немедленно обратиться к врачу. Не вдыхать испарения. Огнеопасно! Не курить во время использования. Хранить и использовать вдали от источников тепла, искр и открытого огня. Беречь от детей!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B4047F" w:rsidRDefault="00B4047F" w:rsidP="00B4047F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47F">
              <w:rPr>
                <w:rFonts w:ascii="Times New Roman" w:hAnsi="Times New Roman"/>
                <w:sz w:val="28"/>
                <w:szCs w:val="28"/>
              </w:rPr>
              <w:t xml:space="preserve">Содержимое флакона залить в топливный бак перед заправкой. 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583308">
      <w:footerReference w:type="default" r:id="rId15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713" w:rsidRDefault="00B17713" w:rsidP="00D82147">
      <w:pPr>
        <w:spacing w:after="0" w:line="240" w:lineRule="auto"/>
      </w:pPr>
      <w:r>
        <w:separator/>
      </w:r>
    </w:p>
  </w:endnote>
  <w:endnote w:type="continuationSeparator" w:id="1">
    <w:p w:rsidR="00B17713" w:rsidRDefault="00B17713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BA4A99" w:rsidRDefault="005F612E">
        <w:pPr>
          <w:pStyle w:val="a9"/>
          <w:jc w:val="right"/>
        </w:pPr>
        <w:fldSimple w:instr=" PAGE   \* MERGEFORMAT ">
          <w:r w:rsidR="00856AAC">
            <w:rPr>
              <w:noProof/>
            </w:rPr>
            <w:t>4</w:t>
          </w:r>
        </w:fldSimple>
      </w:p>
    </w:sdtContent>
  </w:sdt>
  <w:p w:rsidR="00BA4A99" w:rsidRDefault="00BA4A9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713" w:rsidRDefault="00B17713" w:rsidP="00D82147">
      <w:pPr>
        <w:spacing w:after="0" w:line="240" w:lineRule="auto"/>
      </w:pPr>
      <w:r>
        <w:separator/>
      </w:r>
    </w:p>
  </w:footnote>
  <w:footnote w:type="continuationSeparator" w:id="1">
    <w:p w:rsidR="00B17713" w:rsidRDefault="00B17713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12A"/>
    <w:rsid w:val="000607FD"/>
    <w:rsid w:val="00067167"/>
    <w:rsid w:val="00071FDE"/>
    <w:rsid w:val="00094356"/>
    <w:rsid w:val="00096BDC"/>
    <w:rsid w:val="000C4764"/>
    <w:rsid w:val="00101B57"/>
    <w:rsid w:val="0010207A"/>
    <w:rsid w:val="00114F1A"/>
    <w:rsid w:val="00117AD0"/>
    <w:rsid w:val="00133BC1"/>
    <w:rsid w:val="001464B9"/>
    <w:rsid w:val="001552E1"/>
    <w:rsid w:val="0016565D"/>
    <w:rsid w:val="0018190A"/>
    <w:rsid w:val="00192E7D"/>
    <w:rsid w:val="00192E94"/>
    <w:rsid w:val="001B5EF3"/>
    <w:rsid w:val="001D5119"/>
    <w:rsid w:val="001D7FCC"/>
    <w:rsid w:val="00237130"/>
    <w:rsid w:val="00243A36"/>
    <w:rsid w:val="00277BCB"/>
    <w:rsid w:val="00301CD1"/>
    <w:rsid w:val="00311A8B"/>
    <w:rsid w:val="003149AE"/>
    <w:rsid w:val="0033268C"/>
    <w:rsid w:val="00336097"/>
    <w:rsid w:val="00351472"/>
    <w:rsid w:val="00357748"/>
    <w:rsid w:val="00374556"/>
    <w:rsid w:val="003779F5"/>
    <w:rsid w:val="003972DE"/>
    <w:rsid w:val="003E15A1"/>
    <w:rsid w:val="003E6A7E"/>
    <w:rsid w:val="0040232E"/>
    <w:rsid w:val="00405178"/>
    <w:rsid w:val="004332CE"/>
    <w:rsid w:val="00445081"/>
    <w:rsid w:val="0044742F"/>
    <w:rsid w:val="00456402"/>
    <w:rsid w:val="004854CB"/>
    <w:rsid w:val="004A33F8"/>
    <w:rsid w:val="004B38A6"/>
    <w:rsid w:val="004C3413"/>
    <w:rsid w:val="004C6F6F"/>
    <w:rsid w:val="004D5643"/>
    <w:rsid w:val="004D732E"/>
    <w:rsid w:val="00501521"/>
    <w:rsid w:val="00521982"/>
    <w:rsid w:val="00531538"/>
    <w:rsid w:val="00546BD0"/>
    <w:rsid w:val="00556427"/>
    <w:rsid w:val="00575A91"/>
    <w:rsid w:val="00583308"/>
    <w:rsid w:val="005D21E5"/>
    <w:rsid w:val="005E4039"/>
    <w:rsid w:val="005E747C"/>
    <w:rsid w:val="005F612E"/>
    <w:rsid w:val="0060061D"/>
    <w:rsid w:val="00600DFA"/>
    <w:rsid w:val="006377B1"/>
    <w:rsid w:val="0066003F"/>
    <w:rsid w:val="006601C9"/>
    <w:rsid w:val="006605D0"/>
    <w:rsid w:val="00680B68"/>
    <w:rsid w:val="006812F7"/>
    <w:rsid w:val="006C145C"/>
    <w:rsid w:val="006D1E41"/>
    <w:rsid w:val="006E5777"/>
    <w:rsid w:val="006F18B2"/>
    <w:rsid w:val="006F7D32"/>
    <w:rsid w:val="007109AC"/>
    <w:rsid w:val="007348C4"/>
    <w:rsid w:val="00734B96"/>
    <w:rsid w:val="0076664B"/>
    <w:rsid w:val="00780112"/>
    <w:rsid w:val="0079397C"/>
    <w:rsid w:val="007A23AA"/>
    <w:rsid w:val="007C23E2"/>
    <w:rsid w:val="007E0901"/>
    <w:rsid w:val="007F34E5"/>
    <w:rsid w:val="00823949"/>
    <w:rsid w:val="00855DFB"/>
    <w:rsid w:val="00856AAC"/>
    <w:rsid w:val="008A5F2F"/>
    <w:rsid w:val="008B61BF"/>
    <w:rsid w:val="008D508A"/>
    <w:rsid w:val="008F07E4"/>
    <w:rsid w:val="00907121"/>
    <w:rsid w:val="00910AB4"/>
    <w:rsid w:val="00916E23"/>
    <w:rsid w:val="009317ED"/>
    <w:rsid w:val="009426AC"/>
    <w:rsid w:val="00952013"/>
    <w:rsid w:val="009657B4"/>
    <w:rsid w:val="00980D01"/>
    <w:rsid w:val="00997019"/>
    <w:rsid w:val="009A0924"/>
    <w:rsid w:val="009A5C37"/>
    <w:rsid w:val="009A7ACE"/>
    <w:rsid w:val="009B106C"/>
    <w:rsid w:val="009B6CCA"/>
    <w:rsid w:val="009C535C"/>
    <w:rsid w:val="009D17C5"/>
    <w:rsid w:val="00A00327"/>
    <w:rsid w:val="00A20025"/>
    <w:rsid w:val="00A23B85"/>
    <w:rsid w:val="00A250D7"/>
    <w:rsid w:val="00A44F02"/>
    <w:rsid w:val="00A51024"/>
    <w:rsid w:val="00A61DE1"/>
    <w:rsid w:val="00A70BE6"/>
    <w:rsid w:val="00A77BDD"/>
    <w:rsid w:val="00A811AE"/>
    <w:rsid w:val="00A83F41"/>
    <w:rsid w:val="00AA6022"/>
    <w:rsid w:val="00AB3163"/>
    <w:rsid w:val="00AE7508"/>
    <w:rsid w:val="00B17713"/>
    <w:rsid w:val="00B4047F"/>
    <w:rsid w:val="00B4506B"/>
    <w:rsid w:val="00B54114"/>
    <w:rsid w:val="00B71F13"/>
    <w:rsid w:val="00B74B96"/>
    <w:rsid w:val="00B86934"/>
    <w:rsid w:val="00BA3533"/>
    <w:rsid w:val="00BA4A99"/>
    <w:rsid w:val="00BA6940"/>
    <w:rsid w:val="00BA72C6"/>
    <w:rsid w:val="00BD465A"/>
    <w:rsid w:val="00BE46A3"/>
    <w:rsid w:val="00BE6DEC"/>
    <w:rsid w:val="00C12607"/>
    <w:rsid w:val="00C27C32"/>
    <w:rsid w:val="00C3197C"/>
    <w:rsid w:val="00C37FE7"/>
    <w:rsid w:val="00C64C6F"/>
    <w:rsid w:val="00C91186"/>
    <w:rsid w:val="00CB5E52"/>
    <w:rsid w:val="00CD3FE6"/>
    <w:rsid w:val="00CD4361"/>
    <w:rsid w:val="00D13811"/>
    <w:rsid w:val="00D21C67"/>
    <w:rsid w:val="00D24709"/>
    <w:rsid w:val="00D40C25"/>
    <w:rsid w:val="00D433C4"/>
    <w:rsid w:val="00D82147"/>
    <w:rsid w:val="00D87A7F"/>
    <w:rsid w:val="00DA5F45"/>
    <w:rsid w:val="00DB2745"/>
    <w:rsid w:val="00DD120A"/>
    <w:rsid w:val="00E0638E"/>
    <w:rsid w:val="00E1086F"/>
    <w:rsid w:val="00E17261"/>
    <w:rsid w:val="00E24F66"/>
    <w:rsid w:val="00E33391"/>
    <w:rsid w:val="00E45858"/>
    <w:rsid w:val="00E70700"/>
    <w:rsid w:val="00E77FC9"/>
    <w:rsid w:val="00E9229D"/>
    <w:rsid w:val="00EA5A2D"/>
    <w:rsid w:val="00EE7086"/>
    <w:rsid w:val="00F14D85"/>
    <w:rsid w:val="00F31637"/>
    <w:rsid w:val="00F374D8"/>
    <w:rsid w:val="00F56102"/>
    <w:rsid w:val="00F57C21"/>
    <w:rsid w:val="00F57E34"/>
    <w:rsid w:val="00F61A2E"/>
    <w:rsid w:val="00F6355F"/>
    <w:rsid w:val="00F83DF3"/>
    <w:rsid w:val="00F91C33"/>
    <w:rsid w:val="00FC389C"/>
    <w:rsid w:val="00FC38DF"/>
    <w:rsid w:val="00FD4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4D7DB-52D4-40BA-A73D-8361466CD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15</Pages>
  <Words>3209</Words>
  <Characters>18296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46</cp:revision>
  <dcterms:created xsi:type="dcterms:W3CDTF">2012-10-23T14:16:00Z</dcterms:created>
  <dcterms:modified xsi:type="dcterms:W3CDTF">2017-09-18T07:39:00Z</dcterms:modified>
</cp:coreProperties>
</file>