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291F2A" w:rsidP="006605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АС-150 Очиститель топливной системы, 300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291F2A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28700" cy="2133600"/>
                  <wp:effectExtent l="19050" t="0" r="0" b="0"/>
                  <wp:docPr id="5" name="Рисунок 1" descr="\\Fs\обмен\ОБМЕН МЕЖДУ ОТДЕЛАМИ\!НОВЫЕ ФОТО ПРОДУКЦИИ + описания\ASTROhim\Присадки, подкапотное пространство\АС-150 Очиститель топливной системы, 30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 + описания\ASTROhim\Присадки, подкапотное пространство\АС-150 Очиститель топливной системы, 30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B57A7F" w:rsidRDefault="00291F2A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91F2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АС-150 Очиститель топливной системы, 300 мл</w:t>
            </w:r>
          </w:p>
          <w:p w:rsidR="00291F2A" w:rsidRDefault="00291F2A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4C6F6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</w:t>
            </w:r>
            <w:r w:rsidR="004564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0257-002</w:t>
            </w:r>
            <w:r w:rsidR="00C27C32"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Автохимия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02" w:rsidRPr="006812F7" w:rsidRDefault="00456402" w:rsidP="00456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456402" w:rsidRDefault="00456402" w:rsidP="00456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.003920.09.11 от 19.09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456402" w:rsidRDefault="00456402" w:rsidP="00456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7109AC" w:rsidRDefault="004C6F6F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7130" w:rsidRDefault="00237130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Отказное письмо</w:t>
            </w: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291F2A" w:rsidRDefault="00291F2A" w:rsidP="00D21C67">
      <w:pPr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291F2A">
        <w:rPr>
          <w:rFonts w:ascii="Times New Roman" w:hAnsi="Times New Roman" w:cs="Times New Roman"/>
          <w:b/>
          <w:bCs/>
          <w:sz w:val="28"/>
          <w:szCs w:val="32"/>
        </w:rPr>
        <w:t xml:space="preserve">АС-150 </w:t>
      </w:r>
      <w:r w:rsidRPr="00291F2A">
        <w:rPr>
          <w:rFonts w:ascii="Times New Roman" w:hAnsi="Times New Roman" w:cs="Times New Roman"/>
          <w:bCs/>
          <w:sz w:val="28"/>
          <w:szCs w:val="32"/>
        </w:rPr>
        <w:t>Очиститель топливной системы, 300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291F2A" w:rsidRPr="00291F2A" w:rsidRDefault="00291F2A" w:rsidP="00291F2A">
      <w:pPr>
        <w:jc w:val="both"/>
        <w:rPr>
          <w:rFonts w:ascii="Times New Roman" w:hAnsi="Times New Roman" w:cs="Times New Roman"/>
          <w:sz w:val="28"/>
          <w:szCs w:val="28"/>
        </w:rPr>
      </w:pPr>
      <w:r w:rsidRPr="00291F2A">
        <w:rPr>
          <w:rFonts w:ascii="Times New Roman" w:hAnsi="Times New Roman" w:cs="Times New Roman"/>
          <w:sz w:val="28"/>
          <w:szCs w:val="28"/>
        </w:rPr>
        <w:t>Восстанавливает эксплуатационные характеристики автомобиля за счёт удаления смолисто-лаковых отложений и нагара. Концентрированная смесь высокотехнологичных компонентов очищает топливные магистрали, инжекторы, впускные клапаны, камеру сгорания и другие элементы топливной системы бензиновых  и дизельных двигателей во время обычной эксплуатации автомобиля. Позволяет избежать дорогостоящей и трудоемкой очистки с разборкой агрегатов.  Рассчитан на обработку 40-</w:t>
      </w:r>
      <w:smartTag w:uri="urn:schemas-microsoft-com:office:smarttags" w:element="metricconverter">
        <w:smartTagPr>
          <w:attr w:name="ProductID" w:val="50 л"/>
        </w:smartTagPr>
        <w:r w:rsidRPr="00291F2A">
          <w:rPr>
            <w:rFonts w:ascii="Times New Roman" w:hAnsi="Times New Roman" w:cs="Times New Roman"/>
            <w:sz w:val="28"/>
            <w:szCs w:val="28"/>
          </w:rPr>
          <w:t>50 л</w:t>
        </w:r>
      </w:smartTag>
      <w:r w:rsidRPr="00291F2A">
        <w:rPr>
          <w:rFonts w:ascii="Times New Roman" w:hAnsi="Times New Roman" w:cs="Times New Roman"/>
          <w:sz w:val="28"/>
          <w:szCs w:val="28"/>
        </w:rPr>
        <w:t xml:space="preserve"> топлива.  Рекомендуется применять через каждые  </w:t>
      </w:r>
      <w:smartTag w:uri="urn:schemas-microsoft-com:office:smarttags" w:element="metricconverter">
        <w:smartTagPr>
          <w:attr w:name="ProductID" w:val="3000 км"/>
        </w:smartTagPr>
        <w:r w:rsidRPr="00291F2A">
          <w:rPr>
            <w:rFonts w:ascii="Times New Roman" w:hAnsi="Times New Roman" w:cs="Times New Roman"/>
            <w:sz w:val="28"/>
            <w:szCs w:val="28"/>
          </w:rPr>
          <w:t>3000 км</w:t>
        </w:r>
      </w:smartTag>
      <w:r w:rsidRPr="00291F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91F2A">
        <w:rPr>
          <w:rFonts w:ascii="Times New Roman" w:hAnsi="Times New Roman" w:cs="Times New Roman"/>
          <w:sz w:val="28"/>
          <w:szCs w:val="28"/>
        </w:rPr>
        <w:t>Изготовлен</w:t>
      </w:r>
      <w:proofErr w:type="gramEnd"/>
      <w:r w:rsidRPr="00291F2A">
        <w:rPr>
          <w:rFonts w:ascii="Times New Roman" w:hAnsi="Times New Roman" w:cs="Times New Roman"/>
          <w:sz w:val="28"/>
          <w:szCs w:val="28"/>
        </w:rPr>
        <w:t xml:space="preserve"> с использованием концентрата компании </w:t>
      </w:r>
      <w:r w:rsidRPr="00291F2A">
        <w:rPr>
          <w:rFonts w:ascii="Times New Roman" w:hAnsi="Times New Roman" w:cs="Times New Roman"/>
          <w:sz w:val="28"/>
          <w:szCs w:val="28"/>
          <w:lang w:val="en-US"/>
        </w:rPr>
        <w:t>BASF</w:t>
      </w:r>
      <w:r w:rsidRPr="00291F2A">
        <w:rPr>
          <w:rFonts w:ascii="Times New Roman" w:hAnsi="Times New Roman" w:cs="Times New Roman"/>
          <w:sz w:val="28"/>
          <w:szCs w:val="28"/>
          <w:vertAlign w:val="superscript"/>
        </w:rPr>
        <w:t xml:space="preserve">® </w:t>
      </w:r>
      <w:r w:rsidRPr="00291F2A">
        <w:rPr>
          <w:rFonts w:ascii="Times New Roman" w:hAnsi="Times New Roman" w:cs="Times New Roman"/>
          <w:sz w:val="28"/>
          <w:szCs w:val="28"/>
        </w:rPr>
        <w:t>(Германия).</w:t>
      </w:r>
    </w:p>
    <w:p w:rsidR="006605D0" w:rsidRDefault="006605D0" w:rsidP="0016565D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B74B96" w:rsidP="0016565D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34111A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условиях, способствующих генерации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распылениями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и парами продукции. При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попадании 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641AEE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3950" cy="971550"/>
            <wp:effectExtent l="19050" t="0" r="0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971550"/>
            <wp:effectExtent l="19050" t="0" r="9525" b="0"/>
            <wp:docPr id="6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D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188324"/>
            <wp:effectExtent l="19050" t="0" r="0" b="0"/>
            <wp:docPr id="8" name="Рисунок 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129" cy="118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79397C" w:rsidP="0023713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Оптимизированная смесь моющих присадок</w:t>
            </w:r>
          </w:p>
        </w:tc>
        <w:tc>
          <w:tcPr>
            <w:tcW w:w="2303" w:type="dxa"/>
            <w:vAlign w:val="center"/>
          </w:tcPr>
          <w:p w:rsidR="00A811AE" w:rsidRPr="00237130" w:rsidRDefault="0023713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5 - 15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303" w:type="dxa"/>
            <w:vAlign w:val="center"/>
          </w:tcPr>
          <w:p w:rsidR="00A811AE" w:rsidRPr="003149AE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F6355F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Уайт-спирит:</w:t>
            </w:r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плавления: -95,0 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начала кипения: 150град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3E6A7E" w:rsidRPr="003E6A7E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вспышки в закрытом тигле: +33гад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1F62E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F14D85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Защищать</w:t>
      </w:r>
      <w:r w:rsidR="0018190A" w:rsidRPr="0018190A">
        <w:rPr>
          <w:rFonts w:ascii="Times New Roman" w:hAnsi="Times New Roman" w:cs="Times New Roman"/>
          <w:sz w:val="28"/>
          <w:szCs w:val="28"/>
        </w:rPr>
        <w:t xml:space="preserve">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E70700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4C6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BA4A9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7A23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163B4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788</w:t>
            </w:r>
            <w:r w:rsidR="00BA4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- 79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311A8B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91C33">
        <w:rPr>
          <w:rFonts w:ascii="Times New Roman" w:hAnsi="Times New Roman" w:cs="Times New Roman"/>
          <w:sz w:val="28"/>
          <w:szCs w:val="28"/>
        </w:rPr>
        <w:t xml:space="preserve">ыделяющиеся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C33" w:rsidRPr="00F91C33">
        <w:rPr>
          <w:rFonts w:ascii="Times New Roman" w:hAnsi="Times New Roman" w:cs="Times New Roman"/>
          <w:sz w:val="28"/>
          <w:szCs w:val="28"/>
        </w:rPr>
        <w:t xml:space="preserve">ары </w:t>
      </w:r>
      <w:r>
        <w:rPr>
          <w:rFonts w:ascii="Times New Roman" w:hAnsi="Times New Roman" w:cs="Times New Roman"/>
          <w:sz w:val="28"/>
          <w:szCs w:val="28"/>
        </w:rPr>
        <w:t>уайт-спирита</w:t>
      </w:r>
      <w:r w:rsidR="00F91C33" w:rsidRPr="00F91C33">
        <w:rPr>
          <w:rFonts w:ascii="Times New Roman" w:hAnsi="Times New Roman" w:cs="Times New Roman"/>
          <w:sz w:val="28"/>
          <w:szCs w:val="28"/>
        </w:rPr>
        <w:t>,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="00311A8B">
        <w:rPr>
          <w:rFonts w:ascii="Times New Roman" w:hAnsi="Times New Roman" w:cs="Times New Roman"/>
          <w:i/>
          <w:sz w:val="28"/>
          <w:szCs w:val="28"/>
        </w:rPr>
        <w:t>уайт-спириту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7A23A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BA4A99" w:rsidRDefault="00291F2A" w:rsidP="00A003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91F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АС-150 Очиститель топливной системы, 300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опасность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D40C25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D40C25" w:rsidRDefault="00D40C25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B4047F" w:rsidRPr="00B4047F" w:rsidRDefault="00B4047F" w:rsidP="00B4047F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bCs/>
          <w:i/>
          <w:sz w:val="28"/>
          <w:szCs w:val="28"/>
        </w:rPr>
        <w:t>ТУ 0257-002-13313172-2011</w:t>
      </w:r>
    </w:p>
    <w:p w:rsidR="00B4047F" w:rsidRDefault="00B4047F" w:rsidP="00B4047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«Автохимия»</w:t>
      </w:r>
    </w:p>
    <w:p w:rsidR="00B4047F" w:rsidRPr="00B4047F" w:rsidRDefault="00B4047F" w:rsidP="00B404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B4047F" w:rsidRDefault="00B4047F" w:rsidP="00B4047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.003920.09.11 от 19.09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B4047F" w:rsidRPr="00B4047F" w:rsidRDefault="00B4047F" w:rsidP="00B404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B4047F" w:rsidRPr="00B4047F" w:rsidRDefault="00B4047F" w:rsidP="00B4047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bCs/>
          <w:i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291F2A" w:rsidRPr="00291F2A" w:rsidRDefault="00291F2A" w:rsidP="00291F2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291F2A">
              <w:rPr>
                <w:rFonts w:ascii="Times New Roman" w:hAnsi="Times New Roman"/>
                <w:sz w:val="28"/>
                <w:szCs w:val="28"/>
              </w:rPr>
              <w:t>Восстанавливает эксплуатационные характеристики автомобиля за счёт удаления смолисто-лаковых отложений и нагара. Концентрированная смесь высокотехнологичных компонентов очищает топливные магистрали, инжекторы, впускные клапаны, камеру сгорания и другие элементы топливной системы бензиновых  и дизельных двигателей во время обычной эксплуатации автомобиля. Позволяет избежать дорогостоящей и трудоемкой очистки с разборкой агрегатов.  Рассчитан на обработку 40-</w:t>
            </w:r>
            <w:smartTag w:uri="urn:schemas-microsoft-com:office:smarttags" w:element="metricconverter">
              <w:smartTagPr>
                <w:attr w:name="ProductID" w:val="50 л"/>
              </w:smartTagPr>
              <w:r w:rsidRPr="00291F2A">
                <w:rPr>
                  <w:rFonts w:ascii="Times New Roman" w:hAnsi="Times New Roman"/>
                  <w:sz w:val="28"/>
                  <w:szCs w:val="28"/>
                </w:rPr>
                <w:t>50 л</w:t>
              </w:r>
            </w:smartTag>
            <w:r w:rsidRPr="00291F2A">
              <w:rPr>
                <w:rFonts w:ascii="Times New Roman" w:hAnsi="Times New Roman"/>
                <w:sz w:val="28"/>
                <w:szCs w:val="28"/>
              </w:rPr>
              <w:t xml:space="preserve"> топлива.  Рекомендуется применять через каждые  </w:t>
            </w:r>
            <w:smartTag w:uri="urn:schemas-microsoft-com:office:smarttags" w:element="metricconverter">
              <w:smartTagPr>
                <w:attr w:name="ProductID" w:val="3000 км"/>
              </w:smartTagPr>
              <w:r w:rsidRPr="00291F2A">
                <w:rPr>
                  <w:rFonts w:ascii="Times New Roman" w:hAnsi="Times New Roman"/>
                  <w:sz w:val="28"/>
                  <w:szCs w:val="28"/>
                </w:rPr>
                <w:t>3000 км</w:t>
              </w:r>
            </w:smartTag>
            <w:r w:rsidRPr="00291F2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291F2A">
              <w:rPr>
                <w:rFonts w:ascii="Times New Roman" w:hAnsi="Times New Roman"/>
                <w:sz w:val="28"/>
                <w:szCs w:val="28"/>
              </w:rPr>
              <w:t>Изготовлен</w:t>
            </w:r>
            <w:proofErr w:type="gramEnd"/>
            <w:r w:rsidRPr="00291F2A">
              <w:rPr>
                <w:rFonts w:ascii="Times New Roman" w:hAnsi="Times New Roman"/>
                <w:sz w:val="28"/>
                <w:szCs w:val="28"/>
              </w:rPr>
              <w:t xml:space="preserve"> с использованием концентрата компании </w:t>
            </w:r>
            <w:r w:rsidRPr="00291F2A">
              <w:rPr>
                <w:rFonts w:ascii="Times New Roman" w:hAnsi="Times New Roman"/>
                <w:sz w:val="28"/>
                <w:szCs w:val="28"/>
                <w:lang w:val="en-US"/>
              </w:rPr>
              <w:t>BASF</w:t>
            </w:r>
            <w:r w:rsidRPr="00291F2A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® </w:t>
            </w:r>
            <w:r w:rsidRPr="00291F2A">
              <w:rPr>
                <w:rFonts w:ascii="Times New Roman" w:hAnsi="Times New Roman"/>
                <w:sz w:val="28"/>
                <w:szCs w:val="28"/>
              </w:rPr>
              <w:t>(Германия).</w:t>
            </w:r>
          </w:p>
          <w:p w:rsidR="009A5C37" w:rsidRPr="00301CD1" w:rsidRDefault="009A5C37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D412B7" w:rsidRPr="00D412B7" w:rsidRDefault="00B4047F" w:rsidP="00D412B7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sz w:val="28"/>
                <w:szCs w:val="28"/>
              </w:rPr>
            </w:pPr>
            <w:r w:rsidRPr="00B4047F">
              <w:rPr>
                <w:bCs w:val="0"/>
                <w:sz w:val="28"/>
                <w:szCs w:val="28"/>
              </w:rPr>
              <w:t>Внимание!</w:t>
            </w:r>
            <w:r w:rsidRPr="00D412B7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D412B7" w:rsidRPr="00D412B7">
              <w:rPr>
                <w:b w:val="0"/>
                <w:sz w:val="28"/>
                <w:szCs w:val="28"/>
              </w:rPr>
              <w:t xml:space="preserve">Использовать только по прямому назначению. Избегать попадания в глаза. При  попадании – тщательно промыть глаза чистой водой и обратиться к врачу. При попадании на кожу – смыть водой с мылом. Не глотать, при попадании вовнутрь не пытайтесь вызвать рвоту. Выпить воды и немедленно обратиться к врачу, покажите ему флакон. Не вдыхать испарения. Огнеопасно! Не курить во время использования. Хранить и использовать при температуре от -30 </w:t>
            </w:r>
            <w:r w:rsidR="00D412B7" w:rsidRPr="00D412B7">
              <w:rPr>
                <w:b w:val="0"/>
                <w:sz w:val="28"/>
                <w:szCs w:val="28"/>
                <w:vertAlign w:val="superscript"/>
              </w:rPr>
              <w:t>0</w:t>
            </w:r>
            <w:r w:rsidR="00D412B7" w:rsidRPr="00D412B7">
              <w:rPr>
                <w:b w:val="0"/>
                <w:sz w:val="28"/>
                <w:szCs w:val="28"/>
              </w:rPr>
              <w:t xml:space="preserve">С до +50 </w:t>
            </w:r>
            <w:r w:rsidR="00D412B7" w:rsidRPr="00D412B7">
              <w:rPr>
                <w:b w:val="0"/>
                <w:sz w:val="28"/>
                <w:szCs w:val="28"/>
                <w:vertAlign w:val="superscript"/>
              </w:rPr>
              <w:t>0</w:t>
            </w:r>
            <w:r w:rsidR="00D412B7" w:rsidRPr="00D412B7">
              <w:rPr>
                <w:b w:val="0"/>
                <w:sz w:val="28"/>
                <w:szCs w:val="28"/>
              </w:rPr>
              <w:t>С вдали от источников тепла, искр и открытого огня. Беречь от детей!</w:t>
            </w:r>
          </w:p>
          <w:p w:rsidR="00F56102" w:rsidRPr="00B4047F" w:rsidRDefault="00F56102" w:rsidP="001F62EB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B57A7F" w:rsidRPr="00B57A7F" w:rsidRDefault="00B57A7F" w:rsidP="00B57A7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B57A7F">
              <w:rPr>
                <w:rFonts w:ascii="Times New Roman" w:hAnsi="Times New Roman"/>
                <w:sz w:val="28"/>
                <w:szCs w:val="28"/>
              </w:rPr>
              <w:t xml:space="preserve">Содержимое флакона залить в топливный бак перед заправкой. </w:t>
            </w:r>
          </w:p>
          <w:p w:rsidR="00E1086F" w:rsidRPr="00B4047F" w:rsidRDefault="00E1086F" w:rsidP="00B4047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1F62EB">
      <w:footerReference w:type="defaul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A7F" w:rsidRDefault="00B57A7F" w:rsidP="00D82147">
      <w:pPr>
        <w:spacing w:after="0" w:line="240" w:lineRule="auto"/>
      </w:pPr>
      <w:r>
        <w:separator/>
      </w:r>
    </w:p>
  </w:endnote>
  <w:endnote w:type="continuationSeparator" w:id="1">
    <w:p w:rsidR="00B57A7F" w:rsidRDefault="00B57A7F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B57A7F" w:rsidRDefault="0034111A">
        <w:pPr>
          <w:pStyle w:val="a9"/>
          <w:jc w:val="right"/>
        </w:pPr>
        <w:fldSimple w:instr=" PAGE   \* MERGEFORMAT ">
          <w:r w:rsidR="00641AEE">
            <w:rPr>
              <w:noProof/>
            </w:rPr>
            <w:t>3</w:t>
          </w:r>
        </w:fldSimple>
      </w:p>
    </w:sdtContent>
  </w:sdt>
  <w:p w:rsidR="00B57A7F" w:rsidRDefault="00B57A7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A7F" w:rsidRDefault="00B57A7F" w:rsidP="00D82147">
      <w:pPr>
        <w:spacing w:after="0" w:line="240" w:lineRule="auto"/>
      </w:pPr>
      <w:r>
        <w:separator/>
      </w:r>
    </w:p>
  </w:footnote>
  <w:footnote w:type="continuationSeparator" w:id="1">
    <w:p w:rsidR="00B57A7F" w:rsidRDefault="00B57A7F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607FD"/>
    <w:rsid w:val="00071FDE"/>
    <w:rsid w:val="00094356"/>
    <w:rsid w:val="00096BDC"/>
    <w:rsid w:val="000B2B4C"/>
    <w:rsid w:val="000C4764"/>
    <w:rsid w:val="00101B57"/>
    <w:rsid w:val="0010207A"/>
    <w:rsid w:val="00114F1A"/>
    <w:rsid w:val="00117AD0"/>
    <w:rsid w:val="00133BC1"/>
    <w:rsid w:val="001464B9"/>
    <w:rsid w:val="001552E1"/>
    <w:rsid w:val="00163B45"/>
    <w:rsid w:val="0016565D"/>
    <w:rsid w:val="0018190A"/>
    <w:rsid w:val="00192E7D"/>
    <w:rsid w:val="00192E94"/>
    <w:rsid w:val="001D7FCC"/>
    <w:rsid w:val="001F62EB"/>
    <w:rsid w:val="00237130"/>
    <w:rsid w:val="00243A36"/>
    <w:rsid w:val="00277BCB"/>
    <w:rsid w:val="00291F2A"/>
    <w:rsid w:val="00301CD1"/>
    <w:rsid w:val="00311A8B"/>
    <w:rsid w:val="003149AE"/>
    <w:rsid w:val="0033268C"/>
    <w:rsid w:val="00336097"/>
    <w:rsid w:val="0034111A"/>
    <w:rsid w:val="00351472"/>
    <w:rsid w:val="00357748"/>
    <w:rsid w:val="00374556"/>
    <w:rsid w:val="003779F5"/>
    <w:rsid w:val="003972DE"/>
    <w:rsid w:val="003E15A1"/>
    <w:rsid w:val="003E6A7E"/>
    <w:rsid w:val="0040232E"/>
    <w:rsid w:val="00405178"/>
    <w:rsid w:val="004332CE"/>
    <w:rsid w:val="00445081"/>
    <w:rsid w:val="0044742F"/>
    <w:rsid w:val="00456402"/>
    <w:rsid w:val="004854CB"/>
    <w:rsid w:val="004A33F8"/>
    <w:rsid w:val="004B38A6"/>
    <w:rsid w:val="004C3413"/>
    <w:rsid w:val="004C6F6F"/>
    <w:rsid w:val="004D5643"/>
    <w:rsid w:val="004D732E"/>
    <w:rsid w:val="00501521"/>
    <w:rsid w:val="00521982"/>
    <w:rsid w:val="00531538"/>
    <w:rsid w:val="00546BD0"/>
    <w:rsid w:val="00556427"/>
    <w:rsid w:val="00575A91"/>
    <w:rsid w:val="005D21E5"/>
    <w:rsid w:val="005E4039"/>
    <w:rsid w:val="005E747C"/>
    <w:rsid w:val="0060061D"/>
    <w:rsid w:val="00600DFA"/>
    <w:rsid w:val="006377B1"/>
    <w:rsid w:val="00641AEE"/>
    <w:rsid w:val="0066003F"/>
    <w:rsid w:val="006601C9"/>
    <w:rsid w:val="006605D0"/>
    <w:rsid w:val="00680B68"/>
    <w:rsid w:val="006812F7"/>
    <w:rsid w:val="006C145C"/>
    <w:rsid w:val="006D1E41"/>
    <w:rsid w:val="006E5777"/>
    <w:rsid w:val="006F18B2"/>
    <w:rsid w:val="006F7D32"/>
    <w:rsid w:val="007109AC"/>
    <w:rsid w:val="007348C4"/>
    <w:rsid w:val="00734B96"/>
    <w:rsid w:val="00763ACF"/>
    <w:rsid w:val="0076664B"/>
    <w:rsid w:val="00780112"/>
    <w:rsid w:val="0079397C"/>
    <w:rsid w:val="007A23AA"/>
    <w:rsid w:val="007C23E2"/>
    <w:rsid w:val="007E0901"/>
    <w:rsid w:val="007F34E5"/>
    <w:rsid w:val="00823949"/>
    <w:rsid w:val="00855DFB"/>
    <w:rsid w:val="008A5F2F"/>
    <w:rsid w:val="008B61BF"/>
    <w:rsid w:val="008D508A"/>
    <w:rsid w:val="008E053B"/>
    <w:rsid w:val="008F07E4"/>
    <w:rsid w:val="00907121"/>
    <w:rsid w:val="00916E23"/>
    <w:rsid w:val="009317ED"/>
    <w:rsid w:val="009426AC"/>
    <w:rsid w:val="00952013"/>
    <w:rsid w:val="009657B4"/>
    <w:rsid w:val="00980D01"/>
    <w:rsid w:val="00997019"/>
    <w:rsid w:val="009A0924"/>
    <w:rsid w:val="009A5C37"/>
    <w:rsid w:val="009A7ACE"/>
    <w:rsid w:val="009B6CCA"/>
    <w:rsid w:val="009C535C"/>
    <w:rsid w:val="009D17C5"/>
    <w:rsid w:val="00A00327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83F41"/>
    <w:rsid w:val="00AA6022"/>
    <w:rsid w:val="00AB3163"/>
    <w:rsid w:val="00AE7508"/>
    <w:rsid w:val="00B4047F"/>
    <w:rsid w:val="00B4506B"/>
    <w:rsid w:val="00B54114"/>
    <w:rsid w:val="00B57A7F"/>
    <w:rsid w:val="00B71F13"/>
    <w:rsid w:val="00B74B96"/>
    <w:rsid w:val="00B86934"/>
    <w:rsid w:val="00BA3533"/>
    <w:rsid w:val="00BA4A99"/>
    <w:rsid w:val="00BA6940"/>
    <w:rsid w:val="00BD465A"/>
    <w:rsid w:val="00BE46A3"/>
    <w:rsid w:val="00BE6DEC"/>
    <w:rsid w:val="00C12607"/>
    <w:rsid w:val="00C27C32"/>
    <w:rsid w:val="00C3197C"/>
    <w:rsid w:val="00C34755"/>
    <w:rsid w:val="00C91186"/>
    <w:rsid w:val="00CB5E52"/>
    <w:rsid w:val="00CD3FE6"/>
    <w:rsid w:val="00CD4361"/>
    <w:rsid w:val="00D13811"/>
    <w:rsid w:val="00D21C67"/>
    <w:rsid w:val="00D24709"/>
    <w:rsid w:val="00D40C25"/>
    <w:rsid w:val="00D412B7"/>
    <w:rsid w:val="00D433C4"/>
    <w:rsid w:val="00D82147"/>
    <w:rsid w:val="00D87A7F"/>
    <w:rsid w:val="00DA5F45"/>
    <w:rsid w:val="00DB2745"/>
    <w:rsid w:val="00E0638E"/>
    <w:rsid w:val="00E1086F"/>
    <w:rsid w:val="00E17261"/>
    <w:rsid w:val="00E24F66"/>
    <w:rsid w:val="00E33391"/>
    <w:rsid w:val="00E45858"/>
    <w:rsid w:val="00E70700"/>
    <w:rsid w:val="00E77FC9"/>
    <w:rsid w:val="00E9229D"/>
    <w:rsid w:val="00EA5A2D"/>
    <w:rsid w:val="00EE7086"/>
    <w:rsid w:val="00F14D85"/>
    <w:rsid w:val="00F31637"/>
    <w:rsid w:val="00F374D8"/>
    <w:rsid w:val="00F56102"/>
    <w:rsid w:val="00F57C21"/>
    <w:rsid w:val="00F57E34"/>
    <w:rsid w:val="00F61A2E"/>
    <w:rsid w:val="00F6355F"/>
    <w:rsid w:val="00F83DF3"/>
    <w:rsid w:val="00F91C33"/>
    <w:rsid w:val="00FC378A"/>
    <w:rsid w:val="00FC389C"/>
    <w:rsid w:val="00FC38DF"/>
    <w:rsid w:val="00FD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E98D2-04BE-4900-A858-0CF22A4C1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3270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5</cp:revision>
  <cp:lastPrinted>2015-01-21T12:35:00Z</cp:lastPrinted>
  <dcterms:created xsi:type="dcterms:W3CDTF">2016-03-24T11:47:00Z</dcterms:created>
  <dcterms:modified xsi:type="dcterms:W3CDTF">2017-09-18T07:34:00Z</dcterms:modified>
</cp:coreProperties>
</file>