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5"/>
        <w:tblW w:w="0" w:type="auto"/>
        <w:tblLayout w:type="fixed"/>
        <w:tblLook w:val="04A0" w:firstRow="1" w:lastRow="0" w:firstColumn="1" w:lastColumn="0" w:noHBand="0" w:noVBand="1"/>
      </w:tblPr>
      <w:tblGrid>
        <w:gridCol w:w="3510"/>
        <w:gridCol w:w="6061"/>
      </w:tblGrid>
      <w:tr w:rsidR="00CB3EC2" w:rsidTr="002123C3">
        <w:tc>
          <w:tcPr>
            <w:tcW w:w="3510" w:type="dxa"/>
            <w:vMerge w:val="restart"/>
            <w:vAlign w:val="center"/>
          </w:tcPr>
          <w:p w:rsidR="00CB3EC2" w:rsidRDefault="00CB3EC2" w:rsidP="002123C3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bookmarkStart w:id="0" w:name="_GoBack"/>
            <w:bookmarkEnd w:id="0"/>
            <w:r w:rsidRPr="001552E1">
              <w:rPr>
                <w:rFonts w:ascii="Times New Roman" w:hAnsi="Times New Roman" w:cs="Times New Roman"/>
                <w:b/>
                <w:bCs/>
                <w:noProof/>
                <w:sz w:val="28"/>
                <w:szCs w:val="28"/>
              </w:rPr>
              <w:drawing>
                <wp:inline distT="0" distB="0" distL="0" distR="0">
                  <wp:extent cx="2019300" cy="1095375"/>
                  <wp:effectExtent l="19050" t="0" r="0" b="0"/>
                  <wp:docPr id="10" name="Рисунок 0" descr="Лого Астрохим-0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Лого Астрохим-01.jpg"/>
                          <pic:cNvPicPr/>
                        </pic:nvPicPr>
                        <pic:blipFill>
                          <a:blip r:embed="rId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19300" cy="10953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061" w:type="dxa"/>
            <w:vAlign w:val="center"/>
          </w:tcPr>
          <w:p w:rsidR="00CB3EC2" w:rsidRPr="001552E1" w:rsidRDefault="00CB3EC2" w:rsidP="002123C3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CB3EC2" w:rsidRDefault="00CB3EC2" w:rsidP="002123C3">
            <w:pPr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 w:rsidRPr="003972DE">
              <w:rPr>
                <w:rFonts w:ascii="Times New Roman" w:hAnsi="Times New Roman" w:cs="Times New Roman"/>
                <w:b/>
                <w:sz w:val="36"/>
                <w:szCs w:val="36"/>
              </w:rPr>
              <w:t>ПАСПОРТ БЕЗОПАСНОСТИ</w:t>
            </w:r>
          </w:p>
          <w:p w:rsidR="00CB3EC2" w:rsidRDefault="00CB3EC2" w:rsidP="002123C3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  <w:p w:rsidR="00CB3EC2" w:rsidRDefault="00CB3EC2" w:rsidP="002123C3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D82147">
              <w:rPr>
                <w:rFonts w:ascii="Times New Roman" w:hAnsi="Times New Roman" w:cs="Times New Roman"/>
                <w:bCs/>
                <w:sz w:val="20"/>
                <w:szCs w:val="20"/>
              </w:rPr>
              <w:t>Соответствует Правилам ЕЭС №1907/2006 (REACH), Прил.II (453/2010) – Европа и Межгосударственному стандарту ГОСТ 30333-2007 от 1 января 2009 года – Европа</w:t>
            </w:r>
          </w:p>
          <w:p w:rsidR="00CB3EC2" w:rsidRPr="001552E1" w:rsidRDefault="00CB3EC2" w:rsidP="002123C3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CB3EC2" w:rsidTr="002123C3">
        <w:tc>
          <w:tcPr>
            <w:tcW w:w="3510" w:type="dxa"/>
            <w:vMerge/>
          </w:tcPr>
          <w:p w:rsidR="00CB3EC2" w:rsidRDefault="00CB3EC2" w:rsidP="002123C3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6061" w:type="dxa"/>
            <w:vAlign w:val="center"/>
          </w:tcPr>
          <w:p w:rsidR="00CB3EC2" w:rsidRPr="001552E1" w:rsidRDefault="00F41A67" w:rsidP="00C43646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АС-43</w:t>
            </w:r>
            <w:r w:rsidR="00C4364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</w:t>
            </w:r>
            <w:r w:rsidR="00CB3EC2" w:rsidRPr="001552E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="00C4364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Быстрый очиститель электрических контактов</w:t>
            </w:r>
            <w:r w:rsidR="00CB3EC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, аэрозоль, </w:t>
            </w:r>
            <w:r w:rsidR="00C4364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335</w:t>
            </w:r>
            <w:r w:rsidR="00CB3EC2" w:rsidRPr="001552E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мл</w:t>
            </w:r>
          </w:p>
        </w:tc>
      </w:tr>
    </w:tbl>
    <w:p w:rsidR="00D82147" w:rsidRPr="001D7FCC" w:rsidRDefault="00D82147" w:rsidP="00CB3EC2">
      <w:pPr>
        <w:rPr>
          <w:rFonts w:ascii="Times New Roman" w:hAnsi="Times New Roman" w:cs="Times New Roman"/>
          <w:bCs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36"/>
          <w:szCs w:val="36"/>
        </w:rPr>
        <w:t xml:space="preserve">    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3510"/>
        <w:gridCol w:w="6061"/>
      </w:tblGrid>
      <w:tr w:rsidR="00CB3EC2" w:rsidTr="002123C3">
        <w:trPr>
          <w:trHeight w:val="4272"/>
        </w:trPr>
        <w:tc>
          <w:tcPr>
            <w:tcW w:w="3510" w:type="dxa"/>
            <w:vAlign w:val="center"/>
          </w:tcPr>
          <w:p w:rsidR="00CB3EC2" w:rsidRDefault="00FD781B" w:rsidP="002123C3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noProof/>
                <w:sz w:val="28"/>
                <w:szCs w:val="28"/>
              </w:rPr>
              <w:drawing>
                <wp:inline distT="0" distB="0" distL="0" distR="0">
                  <wp:extent cx="885825" cy="2755900"/>
                  <wp:effectExtent l="19050" t="0" r="9525" b="0"/>
                  <wp:docPr id="2" name="Рисунок 1" descr="\\Fs\обмен\ОБМЕН МЕЖДУ ОТДЕЛАМИ\!НОВЫЕ ФОТО ПРОДУКЦИИ\ASTROhim\АС-432 Быстрый очиститель электрических контактов, аэрозоль, 335 мл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\\Fs\обмен\ОБМЕН МЕЖДУ ОТДЕЛАМИ\!НОВЫЕ ФОТО ПРОДУКЦИИ\ASTROhim\АС-432 Быстрый очиститель электрических контактов, аэрозоль, 335 мл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85825" cy="27559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061" w:type="dxa"/>
          </w:tcPr>
          <w:p w:rsidR="00CB3EC2" w:rsidRDefault="00CB3EC2" w:rsidP="002123C3">
            <w:pPr>
              <w:jc w:val="center"/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</w:pPr>
          </w:p>
          <w:p w:rsidR="00F41A67" w:rsidRDefault="00C43646" w:rsidP="002123C3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C43646"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  <w:t>АС-432 Быстрый очиститель электрических контактов, аэрозоль, 335 мл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</w:t>
            </w:r>
          </w:p>
          <w:p w:rsidR="00C43646" w:rsidRDefault="00C43646" w:rsidP="002123C3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  <w:p w:rsidR="00CB3EC2" w:rsidRDefault="00CB3EC2" w:rsidP="002123C3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ТУ 2384-004-13313172 </w:t>
            </w:r>
          </w:p>
          <w:p w:rsidR="00CB3EC2" w:rsidRDefault="00CB3EC2" w:rsidP="002123C3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«Автокосметика в аэрозольной упаковке»</w:t>
            </w:r>
          </w:p>
          <w:p w:rsidR="00CB3EC2" w:rsidRDefault="00CB3EC2" w:rsidP="002123C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43646" w:rsidRPr="006812F7" w:rsidRDefault="00C43646" w:rsidP="00C4364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Свидетельство о государственной регистрации</w:t>
            </w:r>
          </w:p>
          <w:p w:rsidR="00C43646" w:rsidRDefault="00C43646" w:rsidP="00C4364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812F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RU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.67.СО.</w:t>
            </w:r>
            <w:r w:rsidRPr="006812F7">
              <w:rPr>
                <w:rFonts w:ascii="Times New Roman" w:hAnsi="Times New Roman" w:cs="Times New Roman"/>
                <w:sz w:val="28"/>
                <w:szCs w:val="28"/>
              </w:rPr>
              <w:t>01.015.</w:t>
            </w:r>
            <w:r w:rsidRPr="006812F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E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.006115.12.11 от 06.12</w:t>
            </w:r>
            <w:r w:rsidRPr="006812F7">
              <w:rPr>
                <w:rFonts w:ascii="Times New Roman" w:hAnsi="Times New Roman" w:cs="Times New Roman"/>
                <w:sz w:val="28"/>
                <w:szCs w:val="28"/>
              </w:rPr>
              <w:t>.2011 г.</w:t>
            </w:r>
          </w:p>
          <w:p w:rsidR="00C43646" w:rsidRDefault="00C43646" w:rsidP="00C4364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43646" w:rsidRDefault="00C43646" w:rsidP="00C4364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Декларация о соответствии</w:t>
            </w:r>
            <w:r w:rsidRPr="007109A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C43646" w:rsidRPr="007109AC" w:rsidRDefault="00D74FF1" w:rsidP="00C4364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04EE8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POCC</w:t>
            </w:r>
            <w:r w:rsidRPr="00104EE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104EE8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RU</w:t>
            </w:r>
            <w:r w:rsidRPr="00104EE8">
              <w:rPr>
                <w:rFonts w:ascii="Times New Roman" w:hAnsi="Times New Roman" w:cs="Times New Roman"/>
                <w:sz w:val="28"/>
                <w:szCs w:val="28"/>
              </w:rPr>
              <w:t>.АВ51.Д08124</w:t>
            </w:r>
          </w:p>
          <w:p w:rsidR="00CB3EC2" w:rsidRDefault="00CB3EC2" w:rsidP="002123C3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</w:tr>
    </w:tbl>
    <w:p w:rsidR="001D7FCC" w:rsidRDefault="001D7FCC" w:rsidP="003972DE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FC389C" w:rsidRDefault="00FC389C" w:rsidP="00FC389C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357748">
        <w:rPr>
          <w:rFonts w:ascii="Times New Roman" w:hAnsi="Times New Roman" w:cs="Times New Roman"/>
          <w:b/>
          <w:sz w:val="28"/>
          <w:szCs w:val="28"/>
          <w:highlight w:val="darkGray"/>
        </w:rPr>
        <w:t xml:space="preserve">1. Идентификация химической продукции и сведения </w:t>
      </w:r>
      <w:r w:rsidR="00BE46A3" w:rsidRPr="00357748">
        <w:rPr>
          <w:rFonts w:ascii="Times New Roman" w:hAnsi="Times New Roman" w:cs="Times New Roman"/>
          <w:b/>
          <w:sz w:val="28"/>
          <w:szCs w:val="28"/>
          <w:highlight w:val="darkGray"/>
        </w:rPr>
        <w:t>о производителе и поставщике.</w:t>
      </w:r>
    </w:p>
    <w:p w:rsidR="00B74B96" w:rsidRPr="00B74B96" w:rsidRDefault="00B74B96" w:rsidP="00357748">
      <w:pPr>
        <w:rPr>
          <w:rFonts w:ascii="Times New Roman" w:hAnsi="Times New Roman" w:cs="Times New Roman"/>
          <w:bCs/>
          <w:i/>
          <w:sz w:val="28"/>
          <w:szCs w:val="28"/>
          <w:u w:val="single"/>
        </w:rPr>
      </w:pPr>
      <w:r w:rsidRPr="00B74B96">
        <w:rPr>
          <w:rFonts w:ascii="Times New Roman" w:hAnsi="Times New Roman" w:cs="Times New Roman"/>
          <w:bCs/>
          <w:i/>
          <w:sz w:val="28"/>
          <w:szCs w:val="28"/>
          <w:u w:val="single"/>
        </w:rPr>
        <w:t>Наименование</w:t>
      </w:r>
    </w:p>
    <w:p w:rsidR="00C43646" w:rsidRDefault="00C43646" w:rsidP="00D21C67">
      <w:pPr>
        <w:jc w:val="both"/>
        <w:rPr>
          <w:rFonts w:ascii="Times New Roman" w:hAnsi="Times New Roman" w:cs="Times New Roman"/>
          <w:bCs/>
          <w:i/>
          <w:sz w:val="28"/>
          <w:szCs w:val="28"/>
          <w:u w:val="single"/>
        </w:rPr>
      </w:pPr>
      <w:r w:rsidRPr="00C43646">
        <w:rPr>
          <w:rFonts w:ascii="Times New Roman" w:hAnsi="Times New Roman" w:cs="Times New Roman"/>
          <w:b/>
          <w:bCs/>
          <w:sz w:val="28"/>
          <w:szCs w:val="28"/>
        </w:rPr>
        <w:t>АС-432</w:t>
      </w:r>
      <w:r w:rsidRPr="00C43646">
        <w:rPr>
          <w:rFonts w:ascii="Times New Roman" w:hAnsi="Times New Roman" w:cs="Times New Roman"/>
          <w:bCs/>
          <w:sz w:val="28"/>
          <w:szCs w:val="28"/>
        </w:rPr>
        <w:t xml:space="preserve"> Быстрый очиститель электрических контактов, аэрозоль, 335 мл</w:t>
      </w:r>
      <w:r w:rsidR="002F18A1" w:rsidRPr="00501521">
        <w:rPr>
          <w:rFonts w:ascii="Times New Roman" w:hAnsi="Times New Roman" w:cs="Times New Roman"/>
          <w:bCs/>
          <w:i/>
          <w:sz w:val="28"/>
          <w:szCs w:val="28"/>
          <w:u w:val="single"/>
        </w:rPr>
        <w:t xml:space="preserve"> </w:t>
      </w:r>
    </w:p>
    <w:p w:rsidR="00501521" w:rsidRDefault="00501521" w:rsidP="00D21C67">
      <w:pPr>
        <w:jc w:val="both"/>
        <w:rPr>
          <w:rFonts w:ascii="Times New Roman" w:hAnsi="Times New Roman" w:cs="Times New Roman"/>
          <w:bCs/>
          <w:i/>
          <w:sz w:val="28"/>
          <w:szCs w:val="28"/>
          <w:u w:val="single"/>
        </w:rPr>
      </w:pPr>
      <w:r w:rsidRPr="00501521">
        <w:rPr>
          <w:rFonts w:ascii="Times New Roman" w:hAnsi="Times New Roman" w:cs="Times New Roman"/>
          <w:bCs/>
          <w:i/>
          <w:sz w:val="28"/>
          <w:szCs w:val="28"/>
          <w:u w:val="single"/>
        </w:rPr>
        <w:t>Применение вещества/состава</w:t>
      </w:r>
    </w:p>
    <w:p w:rsidR="00C43646" w:rsidRDefault="00C43646" w:rsidP="00C43646">
      <w:pPr>
        <w:pStyle w:val="ae"/>
        <w:spacing w:line="276" w:lineRule="auto"/>
        <w:jc w:val="both"/>
        <w:rPr>
          <w:rFonts w:ascii="Times New Roman" w:hAnsi="Times New Roman"/>
          <w:sz w:val="28"/>
          <w:szCs w:val="28"/>
        </w:rPr>
      </w:pPr>
      <w:r w:rsidRPr="00C43646">
        <w:rPr>
          <w:rFonts w:ascii="Times New Roman" w:hAnsi="Times New Roman"/>
          <w:sz w:val="28"/>
          <w:szCs w:val="28"/>
        </w:rPr>
        <w:t xml:space="preserve">Предназначен для очистки контактов, покрытых окислами и решения проблем в электрических цепях, вызванных не только коррозией, но и  топливными  и прочими загрязнениями, формирующими на поверхности контактов низкоэлектропроводные покрытия.  Быстро испаряется. Безопасен для резины, винила и пластика. Не содержит токсичного перхлорэтилена. Специальная аэрозольная головка формирует мощную струю направленного действия. </w:t>
      </w:r>
    </w:p>
    <w:p w:rsidR="00EF6303" w:rsidRDefault="00EF6303" w:rsidP="00C43646">
      <w:pPr>
        <w:pStyle w:val="ae"/>
        <w:spacing w:line="276" w:lineRule="auto"/>
        <w:jc w:val="both"/>
        <w:rPr>
          <w:rFonts w:ascii="Times New Roman" w:hAnsi="Times New Roman"/>
          <w:sz w:val="28"/>
          <w:szCs w:val="28"/>
        </w:rPr>
      </w:pPr>
    </w:p>
    <w:p w:rsidR="00EF6303" w:rsidRDefault="00EF6303" w:rsidP="00C43646">
      <w:pPr>
        <w:pStyle w:val="ae"/>
        <w:spacing w:line="276" w:lineRule="auto"/>
        <w:jc w:val="both"/>
        <w:rPr>
          <w:rFonts w:ascii="Times New Roman" w:hAnsi="Times New Roman"/>
          <w:sz w:val="28"/>
          <w:szCs w:val="28"/>
        </w:rPr>
      </w:pPr>
    </w:p>
    <w:p w:rsidR="00EF6303" w:rsidRPr="00C43646" w:rsidRDefault="00EF6303" w:rsidP="00C43646">
      <w:pPr>
        <w:pStyle w:val="ae"/>
        <w:spacing w:line="276" w:lineRule="auto"/>
        <w:jc w:val="both"/>
        <w:rPr>
          <w:rFonts w:ascii="Times New Roman" w:hAnsi="Times New Roman"/>
          <w:sz w:val="28"/>
          <w:szCs w:val="28"/>
        </w:rPr>
      </w:pPr>
    </w:p>
    <w:p w:rsidR="00B74B96" w:rsidRPr="00B74B96" w:rsidRDefault="00B74B96" w:rsidP="0077176C">
      <w:pPr>
        <w:jc w:val="both"/>
        <w:rPr>
          <w:rFonts w:ascii="Times New Roman" w:hAnsi="Times New Roman" w:cs="Times New Roman"/>
          <w:bCs/>
          <w:i/>
          <w:sz w:val="28"/>
          <w:szCs w:val="28"/>
          <w:u w:val="single"/>
        </w:rPr>
      </w:pPr>
      <w:r w:rsidRPr="00B74B96">
        <w:rPr>
          <w:rFonts w:ascii="Times New Roman" w:hAnsi="Times New Roman" w:cs="Times New Roman"/>
          <w:bCs/>
          <w:i/>
          <w:sz w:val="28"/>
          <w:szCs w:val="28"/>
          <w:u w:val="single"/>
        </w:rPr>
        <w:lastRenderedPageBreak/>
        <w:t>Производитель</w:t>
      </w:r>
    </w:p>
    <w:p w:rsidR="00B74B96" w:rsidRPr="00B74B96" w:rsidRDefault="00B74B96" w:rsidP="00B74B96">
      <w:pPr>
        <w:rPr>
          <w:rFonts w:ascii="Times New Roman" w:hAnsi="Times New Roman" w:cs="Times New Roman"/>
          <w:sz w:val="28"/>
          <w:szCs w:val="28"/>
        </w:rPr>
      </w:pPr>
      <w:r w:rsidRPr="00B74B96">
        <w:rPr>
          <w:rFonts w:ascii="Times New Roman" w:hAnsi="Times New Roman" w:cs="Times New Roman"/>
          <w:sz w:val="28"/>
          <w:szCs w:val="28"/>
        </w:rPr>
        <w:t>ООО «НПП Астрохим»</w:t>
      </w:r>
      <w:r w:rsidRPr="00B74B96">
        <w:rPr>
          <w:rFonts w:ascii="Times New Roman" w:hAnsi="Times New Roman" w:cs="Times New Roman"/>
          <w:sz w:val="28"/>
          <w:szCs w:val="28"/>
        </w:rPr>
        <w:tab/>
      </w:r>
    </w:p>
    <w:p w:rsidR="00B74B96" w:rsidRPr="00B74B96" w:rsidRDefault="00B74B96" w:rsidP="00B74B96">
      <w:pPr>
        <w:rPr>
          <w:rFonts w:ascii="Times New Roman" w:hAnsi="Times New Roman" w:cs="Times New Roman"/>
          <w:sz w:val="28"/>
          <w:szCs w:val="28"/>
        </w:rPr>
      </w:pPr>
      <w:r w:rsidRPr="00B74B96">
        <w:rPr>
          <w:rFonts w:ascii="Times New Roman" w:hAnsi="Times New Roman" w:cs="Times New Roman"/>
          <w:sz w:val="28"/>
          <w:szCs w:val="28"/>
        </w:rPr>
        <w:t>Юр.и факт.</w:t>
      </w:r>
      <w:r w:rsidR="00EF6303">
        <w:rPr>
          <w:rFonts w:ascii="Times New Roman" w:hAnsi="Times New Roman" w:cs="Times New Roman"/>
          <w:sz w:val="28"/>
          <w:szCs w:val="28"/>
        </w:rPr>
        <w:t xml:space="preserve"> </w:t>
      </w:r>
      <w:r w:rsidRPr="00B74B96">
        <w:rPr>
          <w:rFonts w:ascii="Times New Roman" w:hAnsi="Times New Roman" w:cs="Times New Roman"/>
          <w:sz w:val="28"/>
          <w:szCs w:val="28"/>
        </w:rPr>
        <w:t>адрес:    107241, г.Москва, Байкальская улица, д.1/3</w:t>
      </w:r>
    </w:p>
    <w:p w:rsidR="00B74B96" w:rsidRDefault="00B74B96" w:rsidP="00B74B96">
      <w:pPr>
        <w:rPr>
          <w:rFonts w:ascii="Times New Roman" w:hAnsi="Times New Roman" w:cs="Times New Roman"/>
          <w:sz w:val="28"/>
          <w:szCs w:val="28"/>
        </w:rPr>
      </w:pPr>
      <w:r w:rsidRPr="00B74B96">
        <w:rPr>
          <w:rFonts w:ascii="Times New Roman" w:hAnsi="Times New Roman" w:cs="Times New Roman"/>
          <w:sz w:val="28"/>
          <w:szCs w:val="28"/>
        </w:rPr>
        <w:t>Тел./факс: (495) 702-90-55, 702-94-96, (49657) 7-59-60</w:t>
      </w:r>
    </w:p>
    <w:p w:rsidR="00A77BDD" w:rsidRDefault="00A77BDD" w:rsidP="00B74B9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 8:45 до 17:15</w:t>
      </w:r>
    </w:p>
    <w:p w:rsidR="001D7FCC" w:rsidRPr="001D7FCC" w:rsidRDefault="000365FB" w:rsidP="001D7FCC">
      <w:pPr>
        <w:pStyle w:val="ac"/>
        <w:rPr>
          <w:rFonts w:ascii="Times New Roman" w:hAnsi="Times New Roman" w:cs="Times New Roman"/>
          <w:sz w:val="28"/>
          <w:szCs w:val="28"/>
        </w:rPr>
      </w:pPr>
      <w:hyperlink r:id="rId11" w:history="1">
        <w:r w:rsidR="001D7FCC" w:rsidRPr="001D7FCC">
          <w:rPr>
            <w:rStyle w:val="ab"/>
            <w:rFonts w:ascii="Times New Roman" w:hAnsi="Times New Roman" w:cs="Times New Roman"/>
            <w:sz w:val="28"/>
            <w:szCs w:val="28"/>
          </w:rPr>
          <w:t>www.astrohim.ru</w:t>
        </w:r>
      </w:hyperlink>
    </w:p>
    <w:p w:rsidR="00501521" w:rsidRDefault="00501521" w:rsidP="00FC389C">
      <w:pPr>
        <w:jc w:val="both"/>
        <w:rPr>
          <w:rFonts w:ascii="Times New Roman" w:hAnsi="Times New Roman" w:cs="Times New Roman"/>
          <w:b/>
          <w:sz w:val="28"/>
          <w:szCs w:val="28"/>
          <w:highlight w:val="darkGray"/>
        </w:rPr>
      </w:pPr>
    </w:p>
    <w:p w:rsidR="00BE46A3" w:rsidRDefault="00BE46A3" w:rsidP="00FC389C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357748">
        <w:rPr>
          <w:rFonts w:ascii="Times New Roman" w:hAnsi="Times New Roman" w:cs="Times New Roman"/>
          <w:b/>
          <w:sz w:val="28"/>
          <w:szCs w:val="28"/>
          <w:highlight w:val="darkGray"/>
        </w:rPr>
        <w:t>2. Идентификация опасности.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3510"/>
        <w:gridCol w:w="6061"/>
      </w:tblGrid>
      <w:tr w:rsidR="007F068F" w:rsidTr="002123C3">
        <w:tc>
          <w:tcPr>
            <w:tcW w:w="9571" w:type="dxa"/>
            <w:gridSpan w:val="2"/>
          </w:tcPr>
          <w:p w:rsidR="007F068F" w:rsidRPr="00BD465A" w:rsidRDefault="007F068F" w:rsidP="002123C3">
            <w:pPr>
              <w:jc w:val="both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BD465A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Виды опасного воздействия и условия их возникновения</w:t>
            </w:r>
          </w:p>
        </w:tc>
      </w:tr>
      <w:tr w:rsidR="007F068F" w:rsidTr="002123C3">
        <w:tc>
          <w:tcPr>
            <w:tcW w:w="9571" w:type="dxa"/>
            <w:gridSpan w:val="2"/>
          </w:tcPr>
          <w:p w:rsidR="007F068F" w:rsidRDefault="007F068F" w:rsidP="002123C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00DFA">
              <w:rPr>
                <w:rFonts w:ascii="Times New Roman" w:hAnsi="Times New Roman" w:cs="Times New Roman"/>
                <w:sz w:val="28"/>
                <w:szCs w:val="28"/>
              </w:rPr>
              <w:t>Воздействие на человека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:</w:t>
            </w:r>
          </w:p>
        </w:tc>
      </w:tr>
      <w:tr w:rsidR="007F068F" w:rsidTr="002123C3">
        <w:tc>
          <w:tcPr>
            <w:tcW w:w="3510" w:type="dxa"/>
          </w:tcPr>
          <w:p w:rsidR="007F068F" w:rsidRPr="00BD465A" w:rsidRDefault="007F068F" w:rsidP="002123C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D465A">
              <w:rPr>
                <w:rFonts w:ascii="Times New Roman" w:hAnsi="Times New Roman" w:cs="Times New Roman"/>
                <w:sz w:val="28"/>
                <w:szCs w:val="28"/>
              </w:rPr>
              <w:t>Общие характеристики</w:t>
            </w:r>
            <w:r w:rsidRPr="00BD465A">
              <w:rPr>
                <w:rFonts w:ascii="Times New Roman" w:hAnsi="Times New Roman" w:cs="Times New Roman"/>
                <w:sz w:val="28"/>
                <w:szCs w:val="28"/>
              </w:rPr>
              <w:tab/>
              <w:t xml:space="preserve">   </w:t>
            </w:r>
          </w:p>
        </w:tc>
        <w:tc>
          <w:tcPr>
            <w:tcW w:w="6061" w:type="dxa"/>
          </w:tcPr>
          <w:p w:rsidR="007F068F" w:rsidRPr="007F068F" w:rsidRDefault="007F068F" w:rsidP="007F068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D465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7F068F">
              <w:rPr>
                <w:rFonts w:ascii="Times New Roman" w:hAnsi="Times New Roman" w:cs="Times New Roman"/>
                <w:sz w:val="28"/>
                <w:szCs w:val="28"/>
              </w:rPr>
              <w:t>Умеренно-опасн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ый</w:t>
            </w:r>
            <w:r w:rsidRPr="007F068F">
              <w:rPr>
                <w:rFonts w:ascii="Times New Roman" w:hAnsi="Times New Roman" w:cs="Times New Roman"/>
                <w:sz w:val="28"/>
                <w:szCs w:val="28"/>
              </w:rPr>
              <w:t xml:space="preserve"> по степени воздействия на организм.</w:t>
            </w:r>
          </w:p>
          <w:p w:rsidR="007F068F" w:rsidRPr="007F068F" w:rsidRDefault="007F068F" w:rsidP="007F068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F068F">
              <w:rPr>
                <w:rFonts w:ascii="Times New Roman" w:hAnsi="Times New Roman" w:cs="Times New Roman"/>
                <w:sz w:val="28"/>
                <w:szCs w:val="28"/>
              </w:rPr>
              <w:t xml:space="preserve"> В условиях, способствующих генерации аэрозолей, вызывает раздражение верхних дыхательных путей, слизистых оболочек глаз, кожных покровов.</w:t>
            </w:r>
          </w:p>
          <w:p w:rsidR="007F068F" w:rsidRPr="007F068F" w:rsidRDefault="007F068F" w:rsidP="007F068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F068F">
              <w:rPr>
                <w:rFonts w:ascii="Times New Roman" w:hAnsi="Times New Roman" w:cs="Times New Roman"/>
                <w:sz w:val="28"/>
                <w:szCs w:val="28"/>
              </w:rPr>
              <w:t xml:space="preserve"> Оказывает общее токсическое действие.</w:t>
            </w:r>
          </w:p>
          <w:p w:rsidR="007F068F" w:rsidRPr="00BD465A" w:rsidRDefault="007F068F" w:rsidP="007F068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F068F">
              <w:rPr>
                <w:rFonts w:ascii="Times New Roman" w:hAnsi="Times New Roman" w:cs="Times New Roman"/>
                <w:sz w:val="28"/>
                <w:szCs w:val="28"/>
              </w:rPr>
              <w:t xml:space="preserve"> Компоненты продукции обладают наркотическим действием, могут вызывать острое и хроническое отравление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7F068F" w:rsidTr="002123C3">
        <w:tc>
          <w:tcPr>
            <w:tcW w:w="3510" w:type="dxa"/>
          </w:tcPr>
          <w:p w:rsidR="007F068F" w:rsidRPr="00BD465A" w:rsidRDefault="007F068F" w:rsidP="002123C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D465A">
              <w:rPr>
                <w:rFonts w:ascii="Times New Roman" w:hAnsi="Times New Roman" w:cs="Times New Roman"/>
                <w:sz w:val="28"/>
                <w:szCs w:val="28"/>
              </w:rPr>
              <w:t>Пути поступления</w:t>
            </w:r>
          </w:p>
        </w:tc>
        <w:tc>
          <w:tcPr>
            <w:tcW w:w="6061" w:type="dxa"/>
          </w:tcPr>
          <w:p w:rsidR="007F068F" w:rsidRPr="00BD465A" w:rsidRDefault="007F068F" w:rsidP="007F068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D465A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r w:rsidRPr="007F068F">
              <w:rPr>
                <w:rFonts w:ascii="Times New Roman" w:hAnsi="Times New Roman" w:cs="Times New Roman"/>
                <w:sz w:val="28"/>
                <w:szCs w:val="28"/>
              </w:rPr>
              <w:t>Ингаляционно (при вдыхании), при попадании на кожу и в глаза, при попадании внутрь организма перорально (при случайном проглатывании)</w:t>
            </w:r>
          </w:p>
        </w:tc>
      </w:tr>
      <w:tr w:rsidR="007F068F" w:rsidTr="002123C3">
        <w:tc>
          <w:tcPr>
            <w:tcW w:w="3510" w:type="dxa"/>
          </w:tcPr>
          <w:p w:rsidR="007F068F" w:rsidRPr="00BD465A" w:rsidRDefault="007F068F" w:rsidP="002123C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D465A">
              <w:rPr>
                <w:rFonts w:ascii="Times New Roman" w:hAnsi="Times New Roman" w:cs="Times New Roman"/>
                <w:sz w:val="28"/>
                <w:szCs w:val="28"/>
              </w:rPr>
              <w:t>Поражаемые органы, тк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ани и системы организма при дли</w:t>
            </w:r>
            <w:r w:rsidRPr="00BD465A">
              <w:rPr>
                <w:rFonts w:ascii="Times New Roman" w:hAnsi="Times New Roman" w:cs="Times New Roman"/>
                <w:sz w:val="28"/>
                <w:szCs w:val="28"/>
              </w:rPr>
              <w:t xml:space="preserve">тельном воздействии </w:t>
            </w:r>
          </w:p>
        </w:tc>
        <w:tc>
          <w:tcPr>
            <w:tcW w:w="6061" w:type="dxa"/>
          </w:tcPr>
          <w:p w:rsidR="007F068F" w:rsidRPr="00BD465A" w:rsidRDefault="007F068F" w:rsidP="007F068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D465A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r w:rsidRPr="007F068F">
              <w:rPr>
                <w:rFonts w:ascii="Times New Roman" w:hAnsi="Times New Roman" w:cs="Times New Roman"/>
                <w:sz w:val="28"/>
                <w:szCs w:val="28"/>
              </w:rPr>
              <w:t>Центральная и периферическая нервная, сердечно-сосудистая и дыхательная системы, печень, почки, кожа, глаза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7F068F" w:rsidTr="002123C3">
        <w:tc>
          <w:tcPr>
            <w:tcW w:w="9571" w:type="dxa"/>
            <w:gridSpan w:val="2"/>
          </w:tcPr>
          <w:p w:rsidR="007F068F" w:rsidRPr="00BD465A" w:rsidRDefault="007F068F" w:rsidP="002123C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D465A">
              <w:rPr>
                <w:rFonts w:ascii="Times New Roman" w:hAnsi="Times New Roman" w:cs="Times New Roman"/>
                <w:sz w:val="28"/>
                <w:szCs w:val="28"/>
              </w:rPr>
              <w:t>Наблюдаемые признаки и симптомы воздействия на организм:</w:t>
            </w:r>
          </w:p>
        </w:tc>
      </w:tr>
      <w:tr w:rsidR="007F068F" w:rsidTr="002123C3">
        <w:tc>
          <w:tcPr>
            <w:tcW w:w="3510" w:type="dxa"/>
          </w:tcPr>
          <w:p w:rsidR="007F068F" w:rsidRPr="00BD465A" w:rsidRDefault="007F068F" w:rsidP="002123C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D465A">
              <w:rPr>
                <w:rFonts w:ascii="Times New Roman" w:hAnsi="Times New Roman" w:cs="Times New Roman"/>
                <w:sz w:val="28"/>
                <w:szCs w:val="28"/>
              </w:rPr>
              <w:t xml:space="preserve">при ингаляционном отравлении </w:t>
            </w:r>
            <w:r w:rsidRPr="00BD465A">
              <w:rPr>
                <w:rFonts w:ascii="Times New Roman" w:hAnsi="Times New Roman" w:cs="Times New Roman"/>
                <w:sz w:val="28"/>
                <w:szCs w:val="28"/>
              </w:rPr>
              <w:tab/>
            </w:r>
          </w:p>
        </w:tc>
        <w:tc>
          <w:tcPr>
            <w:tcW w:w="6061" w:type="dxa"/>
          </w:tcPr>
          <w:p w:rsidR="007F068F" w:rsidRPr="007F068F" w:rsidRDefault="007F068F" w:rsidP="007F068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F068F">
              <w:rPr>
                <w:rFonts w:ascii="Times New Roman" w:hAnsi="Times New Roman" w:cs="Times New Roman"/>
                <w:sz w:val="28"/>
                <w:szCs w:val="28"/>
              </w:rPr>
              <w:t>Раздражающее действие: першение в горле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 насморк, кашель, слезотечение.</w:t>
            </w:r>
          </w:p>
          <w:p w:rsidR="007F068F" w:rsidRPr="00BD465A" w:rsidRDefault="007F068F" w:rsidP="007F068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F068F">
              <w:rPr>
                <w:rFonts w:ascii="Times New Roman" w:hAnsi="Times New Roman" w:cs="Times New Roman"/>
                <w:sz w:val="28"/>
                <w:szCs w:val="28"/>
              </w:rPr>
              <w:t xml:space="preserve"> Наркотическое воздействие: головокружение, чувство опьянения, слабость; возбуждение, сменяющееся угнетением, головная боль в груди, сонливость, снижение двигательной активности и реакции на внешние раздражители, тошнота, рвота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Pr="007F068F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</w:p>
        </w:tc>
      </w:tr>
      <w:tr w:rsidR="007F068F" w:rsidTr="002123C3">
        <w:tc>
          <w:tcPr>
            <w:tcW w:w="3510" w:type="dxa"/>
          </w:tcPr>
          <w:p w:rsidR="007F068F" w:rsidRPr="00BD465A" w:rsidRDefault="007F068F" w:rsidP="002123C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D465A">
              <w:rPr>
                <w:rFonts w:ascii="Times New Roman" w:hAnsi="Times New Roman" w:cs="Times New Roman"/>
                <w:sz w:val="28"/>
                <w:szCs w:val="28"/>
              </w:rPr>
              <w:t>при попадании внутрь организма</w:t>
            </w:r>
          </w:p>
        </w:tc>
        <w:tc>
          <w:tcPr>
            <w:tcW w:w="6061" w:type="dxa"/>
          </w:tcPr>
          <w:p w:rsidR="007F068F" w:rsidRPr="00BD465A" w:rsidRDefault="007F068F" w:rsidP="007F068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D465A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r w:rsidRPr="007F068F">
              <w:rPr>
                <w:rFonts w:ascii="Times New Roman" w:hAnsi="Times New Roman" w:cs="Times New Roman"/>
                <w:sz w:val="28"/>
                <w:szCs w:val="28"/>
              </w:rPr>
              <w:t xml:space="preserve"> учетом компонентного состава возможны: головокружения, головная боль, чувство опьянения, слабость, тошнота, рвота, боли в </w:t>
            </w:r>
            <w:r w:rsidRPr="007F068F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животе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7F068F" w:rsidTr="002123C3">
        <w:tc>
          <w:tcPr>
            <w:tcW w:w="3510" w:type="dxa"/>
          </w:tcPr>
          <w:p w:rsidR="007F068F" w:rsidRPr="00BD465A" w:rsidRDefault="007F068F" w:rsidP="002123C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D465A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при попадании в глаза</w:t>
            </w:r>
          </w:p>
        </w:tc>
        <w:tc>
          <w:tcPr>
            <w:tcW w:w="6061" w:type="dxa"/>
          </w:tcPr>
          <w:p w:rsidR="007F068F" w:rsidRPr="00BD465A" w:rsidRDefault="007F068F" w:rsidP="007F068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D465A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r w:rsidRPr="007F068F">
              <w:rPr>
                <w:rFonts w:ascii="Times New Roman" w:hAnsi="Times New Roman" w:cs="Times New Roman"/>
                <w:sz w:val="28"/>
                <w:szCs w:val="28"/>
              </w:rPr>
              <w:t>Раздражающее действие, резь, слезотечение, покраснение слизистой оболочки, зуд, коньюктивит</w:t>
            </w:r>
          </w:p>
        </w:tc>
      </w:tr>
      <w:tr w:rsidR="007F068F" w:rsidTr="002123C3">
        <w:tc>
          <w:tcPr>
            <w:tcW w:w="3510" w:type="dxa"/>
          </w:tcPr>
          <w:p w:rsidR="007F068F" w:rsidRPr="00BD465A" w:rsidRDefault="007F068F" w:rsidP="002123C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D465A">
              <w:rPr>
                <w:rFonts w:ascii="Times New Roman" w:hAnsi="Times New Roman" w:cs="Times New Roman"/>
                <w:sz w:val="28"/>
                <w:szCs w:val="28"/>
              </w:rPr>
              <w:t>при воздействии на кожу</w:t>
            </w:r>
            <w:r w:rsidRPr="00BD465A">
              <w:rPr>
                <w:rFonts w:ascii="Times New Roman" w:hAnsi="Times New Roman" w:cs="Times New Roman"/>
                <w:sz w:val="28"/>
                <w:szCs w:val="28"/>
              </w:rPr>
              <w:tab/>
              <w:t xml:space="preserve">  </w:t>
            </w:r>
          </w:p>
        </w:tc>
        <w:tc>
          <w:tcPr>
            <w:tcW w:w="6061" w:type="dxa"/>
          </w:tcPr>
          <w:p w:rsidR="007F068F" w:rsidRPr="007F068F" w:rsidRDefault="007F068F" w:rsidP="007F068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F068F">
              <w:rPr>
                <w:rFonts w:ascii="Times New Roman" w:hAnsi="Times New Roman" w:cs="Times New Roman"/>
                <w:sz w:val="28"/>
                <w:szCs w:val="28"/>
              </w:rPr>
              <w:t>При однократном нанесении не оказывает раздражающего действия, при повторном нанесении выявлена слабовыраженная гиперемия (повышен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ное кровенаполнение сосудов).</w:t>
            </w:r>
          </w:p>
          <w:p w:rsidR="007F068F" w:rsidRPr="007F068F" w:rsidRDefault="007F068F" w:rsidP="007F068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F068F">
              <w:rPr>
                <w:rFonts w:ascii="Times New Roman" w:hAnsi="Times New Roman" w:cs="Times New Roman"/>
                <w:sz w:val="28"/>
                <w:szCs w:val="28"/>
              </w:rPr>
              <w:t xml:space="preserve"> При длительном воздействии возможны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сухость, зуд, трещины.</w:t>
            </w:r>
          </w:p>
          <w:p w:rsidR="007F068F" w:rsidRPr="00BD465A" w:rsidRDefault="007F068F" w:rsidP="007F068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F068F">
              <w:rPr>
                <w:rFonts w:ascii="Times New Roman" w:hAnsi="Times New Roman" w:cs="Times New Roman"/>
                <w:sz w:val="28"/>
                <w:szCs w:val="28"/>
              </w:rPr>
              <w:t xml:space="preserve"> При пожаре и взрывах баллонов возможны ожоги и травмы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7F068F" w:rsidTr="002123C3">
        <w:tc>
          <w:tcPr>
            <w:tcW w:w="9571" w:type="dxa"/>
            <w:gridSpan w:val="2"/>
          </w:tcPr>
          <w:p w:rsidR="007F068F" w:rsidRPr="00BD465A" w:rsidRDefault="007F068F" w:rsidP="002123C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D465A">
              <w:rPr>
                <w:rFonts w:ascii="Times New Roman" w:hAnsi="Times New Roman" w:cs="Times New Roman"/>
                <w:sz w:val="28"/>
                <w:szCs w:val="28"/>
              </w:rPr>
              <w:t>Воздействия на окружающую среду:</w:t>
            </w:r>
          </w:p>
        </w:tc>
      </w:tr>
      <w:tr w:rsidR="007F068F" w:rsidTr="002123C3">
        <w:tc>
          <w:tcPr>
            <w:tcW w:w="3510" w:type="dxa"/>
          </w:tcPr>
          <w:p w:rsidR="007F068F" w:rsidRPr="00BD465A" w:rsidRDefault="007F068F" w:rsidP="002123C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D465A">
              <w:rPr>
                <w:rFonts w:ascii="Times New Roman" w:hAnsi="Times New Roman" w:cs="Times New Roman"/>
                <w:sz w:val="28"/>
                <w:szCs w:val="28"/>
              </w:rPr>
              <w:t>Общая характеристика воздействия</w:t>
            </w:r>
          </w:p>
        </w:tc>
        <w:tc>
          <w:tcPr>
            <w:tcW w:w="6061" w:type="dxa"/>
          </w:tcPr>
          <w:p w:rsidR="007F068F" w:rsidRPr="00BD465A" w:rsidRDefault="007F068F" w:rsidP="002123C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D465A">
              <w:rPr>
                <w:rFonts w:ascii="Times New Roman" w:hAnsi="Times New Roman" w:cs="Times New Roman"/>
                <w:sz w:val="28"/>
                <w:szCs w:val="28"/>
              </w:rPr>
              <w:t xml:space="preserve">  Загрязнение атмосферного воздуха аэрозолем и парами продукции. При попадании в водоемы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 большом количестве </w:t>
            </w:r>
            <w:r w:rsidRPr="00BD465A">
              <w:rPr>
                <w:rFonts w:ascii="Times New Roman" w:hAnsi="Times New Roman" w:cs="Times New Roman"/>
                <w:sz w:val="28"/>
                <w:szCs w:val="28"/>
              </w:rPr>
              <w:t>средство может изменять органолептические свойства воды, нарушать общий санитарный режим водоемов, губительно действовать на их обитателей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7F068F" w:rsidTr="002123C3">
        <w:tc>
          <w:tcPr>
            <w:tcW w:w="3510" w:type="dxa"/>
          </w:tcPr>
          <w:p w:rsidR="007F068F" w:rsidRPr="00BD465A" w:rsidRDefault="007F068F" w:rsidP="002123C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D465A">
              <w:rPr>
                <w:rFonts w:ascii="Times New Roman" w:hAnsi="Times New Roman" w:cs="Times New Roman"/>
                <w:sz w:val="28"/>
                <w:szCs w:val="28"/>
              </w:rPr>
              <w:t>Пути воздействия на окружающую среду</w:t>
            </w:r>
          </w:p>
        </w:tc>
        <w:tc>
          <w:tcPr>
            <w:tcW w:w="6061" w:type="dxa"/>
          </w:tcPr>
          <w:p w:rsidR="007F068F" w:rsidRPr="00BD465A" w:rsidRDefault="007F068F" w:rsidP="002123C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D465A">
              <w:rPr>
                <w:rFonts w:ascii="Times New Roman" w:hAnsi="Times New Roman" w:cs="Times New Roman"/>
                <w:sz w:val="28"/>
                <w:szCs w:val="28"/>
              </w:rPr>
              <w:t xml:space="preserve">  При нарушении правил хранения, транспортирования, сброса на рельеф и в во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доемы; при неорганизованном раз</w:t>
            </w:r>
            <w:r w:rsidRPr="00BD465A">
              <w:rPr>
                <w:rFonts w:ascii="Times New Roman" w:hAnsi="Times New Roman" w:cs="Times New Roman"/>
                <w:sz w:val="28"/>
                <w:szCs w:val="28"/>
              </w:rPr>
              <w:t>мещении и уничтожении отходов; в результате аварий и ЧС</w:t>
            </w:r>
          </w:p>
        </w:tc>
      </w:tr>
      <w:tr w:rsidR="007F068F" w:rsidTr="002123C3">
        <w:tc>
          <w:tcPr>
            <w:tcW w:w="3510" w:type="dxa"/>
          </w:tcPr>
          <w:p w:rsidR="007F068F" w:rsidRPr="00BD465A" w:rsidRDefault="007F068F" w:rsidP="002123C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D465A">
              <w:rPr>
                <w:rFonts w:ascii="Times New Roman" w:hAnsi="Times New Roman" w:cs="Times New Roman"/>
                <w:sz w:val="28"/>
                <w:szCs w:val="28"/>
              </w:rPr>
              <w:t>Наблюдаемые признаки воздействия</w:t>
            </w:r>
            <w:r w:rsidRPr="00BD465A">
              <w:rPr>
                <w:rFonts w:ascii="Times New Roman" w:hAnsi="Times New Roman" w:cs="Times New Roman"/>
                <w:sz w:val="28"/>
                <w:szCs w:val="28"/>
              </w:rPr>
              <w:tab/>
              <w:t xml:space="preserve">  </w:t>
            </w:r>
          </w:p>
        </w:tc>
        <w:tc>
          <w:tcPr>
            <w:tcW w:w="6061" w:type="dxa"/>
          </w:tcPr>
          <w:p w:rsidR="007F068F" w:rsidRPr="00BD465A" w:rsidRDefault="007F068F" w:rsidP="002123C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D465A">
              <w:rPr>
                <w:rFonts w:ascii="Times New Roman" w:hAnsi="Times New Roman" w:cs="Times New Roman"/>
                <w:sz w:val="28"/>
                <w:szCs w:val="28"/>
              </w:rPr>
              <w:t>Торможение процессов самоочищения водоемов. При попадании больших концентраций может наблюдаться гибель рыб, потеря декоративности растительного покрова.</w:t>
            </w:r>
          </w:p>
        </w:tc>
      </w:tr>
    </w:tbl>
    <w:p w:rsidR="007F068F" w:rsidRPr="007F068F" w:rsidRDefault="007F068F" w:rsidP="00FC389C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A77BDD" w:rsidRDefault="00A77BDD" w:rsidP="00FC389C">
      <w:pPr>
        <w:jc w:val="both"/>
        <w:rPr>
          <w:rFonts w:ascii="Times New Roman" w:hAnsi="Times New Roman" w:cs="Times New Roman"/>
          <w:i/>
          <w:sz w:val="28"/>
          <w:szCs w:val="28"/>
          <w:u w:val="single"/>
        </w:rPr>
      </w:pPr>
      <w:r w:rsidRPr="00A77BDD">
        <w:rPr>
          <w:rFonts w:ascii="Times New Roman" w:hAnsi="Times New Roman" w:cs="Times New Roman"/>
          <w:i/>
          <w:sz w:val="28"/>
          <w:szCs w:val="28"/>
          <w:u w:val="single"/>
        </w:rPr>
        <w:t>Для персонала</w:t>
      </w:r>
    </w:p>
    <w:p w:rsidR="00B74B96" w:rsidRDefault="00A77BDD" w:rsidP="00FC389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Продукт крайне воспламеняем.</w:t>
      </w:r>
    </w:p>
    <w:p w:rsidR="00A77BDD" w:rsidRDefault="00A77BDD" w:rsidP="00FC389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 использовании возможно выделение взрывоопасных паров/паровоздушных смесей.</w:t>
      </w:r>
    </w:p>
    <w:p w:rsidR="00B74B96" w:rsidRDefault="00B74B96" w:rsidP="00FC389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Опасность вспыхивания/ взрыва при нагревании.</w:t>
      </w:r>
    </w:p>
    <w:p w:rsidR="00B74B96" w:rsidRDefault="00B74B96" w:rsidP="00FC389C">
      <w:pPr>
        <w:jc w:val="both"/>
        <w:rPr>
          <w:rFonts w:ascii="Times New Roman" w:hAnsi="Times New Roman" w:cs="Times New Roman"/>
          <w:i/>
          <w:sz w:val="28"/>
          <w:szCs w:val="28"/>
          <w:u w:val="single"/>
        </w:rPr>
      </w:pPr>
      <w:r w:rsidRPr="00B74B96">
        <w:rPr>
          <w:rFonts w:ascii="Times New Roman" w:hAnsi="Times New Roman" w:cs="Times New Roman"/>
          <w:i/>
          <w:sz w:val="28"/>
          <w:szCs w:val="28"/>
          <w:u w:val="single"/>
        </w:rPr>
        <w:t>Здоровье человека</w:t>
      </w:r>
    </w:p>
    <w:p w:rsidR="00A77BDD" w:rsidRDefault="00A77BDD" w:rsidP="00FC389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Может вызывать сухость кожи.</w:t>
      </w:r>
    </w:p>
    <w:p w:rsidR="00B74B96" w:rsidRDefault="00B74B96" w:rsidP="00F03A53">
      <w:pPr>
        <w:shd w:val="clear" w:color="auto" w:fill="FFFFFF" w:themeFill="background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Свидетельст</w:t>
      </w:r>
      <w:r w:rsidR="00D21C67">
        <w:rPr>
          <w:rFonts w:ascii="Times New Roman" w:hAnsi="Times New Roman" w:cs="Times New Roman"/>
          <w:sz w:val="28"/>
          <w:szCs w:val="28"/>
        </w:rPr>
        <w:t>в</w:t>
      </w:r>
      <w:r>
        <w:rPr>
          <w:rFonts w:ascii="Times New Roman" w:hAnsi="Times New Roman" w:cs="Times New Roman"/>
          <w:sz w:val="28"/>
          <w:szCs w:val="28"/>
        </w:rPr>
        <w:t xml:space="preserve"> наличия канцерогенных свойств данный химический продукт не имеет.</w:t>
      </w:r>
    </w:p>
    <w:p w:rsidR="00A77BDD" w:rsidRDefault="00A77BDD" w:rsidP="00A77BDD">
      <w:pPr>
        <w:shd w:val="clear" w:color="auto" w:fill="FFFFFF" w:themeFill="background1"/>
        <w:jc w:val="both"/>
        <w:rPr>
          <w:rFonts w:ascii="Times New Roman" w:hAnsi="Times New Roman" w:cs="Times New Roman"/>
          <w:i/>
          <w:sz w:val="28"/>
          <w:szCs w:val="28"/>
          <w:u w:val="single"/>
        </w:rPr>
      </w:pPr>
      <w:r w:rsidRPr="004D732E">
        <w:rPr>
          <w:rFonts w:ascii="Times New Roman" w:hAnsi="Times New Roman" w:cs="Times New Roman"/>
          <w:i/>
          <w:sz w:val="28"/>
          <w:szCs w:val="28"/>
          <w:u w:val="single"/>
        </w:rPr>
        <w:lastRenderedPageBreak/>
        <w:t>Для окружающей среды</w:t>
      </w:r>
    </w:p>
    <w:p w:rsidR="004D732E" w:rsidRDefault="004D732E" w:rsidP="00F03A53">
      <w:pPr>
        <w:shd w:val="clear" w:color="auto" w:fill="FFFFFF" w:themeFill="background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Токсичен для водных организмов</w:t>
      </w:r>
      <w:r w:rsidR="007F068F">
        <w:rPr>
          <w:rFonts w:ascii="Times New Roman" w:hAnsi="Times New Roman" w:cs="Times New Roman"/>
          <w:sz w:val="28"/>
          <w:szCs w:val="28"/>
        </w:rPr>
        <w:t>.</w:t>
      </w:r>
    </w:p>
    <w:p w:rsidR="00F03A53" w:rsidRDefault="00F03A53" w:rsidP="00F03A53">
      <w:pPr>
        <w:shd w:val="clear" w:color="auto" w:fill="FFFFFF" w:themeFill="background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2.2 Элементы маркировки</w:t>
      </w:r>
    </w:p>
    <w:p w:rsidR="00F03A53" w:rsidRDefault="00F03A53" w:rsidP="00F03A53">
      <w:pPr>
        <w:shd w:val="clear" w:color="auto" w:fill="FFFFFF" w:themeFill="background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4A24DF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1143000" cy="1143000"/>
            <wp:effectExtent l="0" t="0" r="0" b="0"/>
            <wp:docPr id="1" name="Рисунок 1" descr="C:\Documents and Settings\Gal_b\Рабочий стол\Люба\ФАЙЛЫ от коллег\Виктория Бугаева\Виктория Бугаева\Пиктограммы для Аэрозолей_2017-01 пламя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Documents and Settings\Gal_b\Рабочий стол\Люба\ФАЙЛЫ от коллег\Виктория Бугаева\Виктория Бугаева\Пиктограммы для Аэрозолей_2017-01 пламя.png"/>
                    <pic:cNvPicPr>
                      <a:picLocks noChangeAspect="1" noChangeArrowheads="1"/>
                    </pic:cNvPicPr>
                  </pic:nvPicPr>
                  <pic:blipFill>
                    <a:blip r:embed="rId1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43000" cy="1143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4A24DF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1085850" cy="1143000"/>
            <wp:effectExtent l="19050" t="0" r="0" b="0"/>
            <wp:docPr id="3" name="Рисунок 2" descr="C:\Documents and Settings\Gal_b\Рабочий стол\Люба\ФАЙЛЫ от коллег\Виктория Бугаева\Виктория Бугаева\Пиктограммы для Аэрозолей_2017-02 воскл зн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Documents and Settings\Gal_b\Рабочий стол\Люба\ФАЙЛЫ от коллег\Виктория Бугаева\Виктория Бугаева\Пиктограммы для Аэрозолей_2017-02 воскл зн.png"/>
                    <pic:cNvPicPr>
                      <a:picLocks noChangeAspect="1" noChangeArrowheads="1"/>
                    </pic:cNvPicPr>
                  </pic:nvPicPr>
                  <pic:blipFill>
                    <a:blip r:embed="rId1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85850" cy="1143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1266825" cy="1212336"/>
            <wp:effectExtent l="19050" t="0" r="9525" b="0"/>
            <wp:docPr id="7" name="Рисунок 3" descr="Утилизация отходов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Утилизация отходов.jpg"/>
                    <pic:cNvPicPr/>
                  </pic:nvPicPr>
                  <pic:blipFill>
                    <a:blip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88542" cy="123311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1038225" cy="1137104"/>
            <wp:effectExtent l="19050" t="0" r="9525" b="0"/>
            <wp:docPr id="8" name="Рисунок 4" descr="No CFCs-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No CFCs-01.jpg"/>
                    <pic:cNvPicPr/>
                  </pic:nvPicPr>
                  <pic:blipFill>
                    <a:blip r:embed="rId1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38225" cy="113710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1028700" cy="871945"/>
            <wp:effectExtent l="19050" t="0" r="0" b="0"/>
            <wp:docPr id="9" name="Рисунок 5" descr="РСТ-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СТ-01.jpg"/>
                    <pic:cNvPicPr/>
                  </pic:nvPicPr>
                  <pic:blipFill>
                    <a:blip r:embed="rId1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28700" cy="8719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2589"/>
        <w:gridCol w:w="6982"/>
      </w:tblGrid>
      <w:tr w:rsidR="00F03A53" w:rsidTr="002123C3">
        <w:tc>
          <w:tcPr>
            <w:tcW w:w="9571" w:type="dxa"/>
            <w:gridSpan w:val="2"/>
          </w:tcPr>
          <w:p w:rsidR="00F03A53" w:rsidRDefault="00F03A53" w:rsidP="002123C3">
            <w:pPr>
              <w:jc w:val="both"/>
              <w:rPr>
                <w:rFonts w:ascii="Times New Roman" w:hAnsi="Times New Roman" w:cs="Times New Roman"/>
                <w:sz w:val="28"/>
                <w:szCs w:val="28"/>
                <w:highlight w:val="darkGray"/>
              </w:rPr>
            </w:pPr>
            <w:r w:rsidRPr="009A5C37">
              <w:rPr>
                <w:rFonts w:ascii="Times New Roman" w:hAnsi="Times New Roman" w:cs="Times New Roman"/>
                <w:sz w:val="28"/>
                <w:szCs w:val="28"/>
              </w:rPr>
              <w:t>Предупредительная маркировка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в международном законодательстве</w:t>
            </w:r>
          </w:p>
        </w:tc>
      </w:tr>
      <w:tr w:rsidR="00F03A53" w:rsidRPr="006377B1" w:rsidTr="002123C3">
        <w:tc>
          <w:tcPr>
            <w:tcW w:w="2589" w:type="dxa"/>
          </w:tcPr>
          <w:p w:rsidR="00F03A53" w:rsidRPr="006377B1" w:rsidRDefault="00F03A53" w:rsidP="002123C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A5C37">
              <w:rPr>
                <w:rFonts w:ascii="Times New Roman" w:hAnsi="Times New Roman" w:cs="Times New Roman"/>
                <w:sz w:val="28"/>
                <w:szCs w:val="28"/>
              </w:rPr>
              <w:t>Предупредительная маркировка (символы опасности и фразы риска)</w:t>
            </w:r>
          </w:p>
        </w:tc>
        <w:tc>
          <w:tcPr>
            <w:tcW w:w="6982" w:type="dxa"/>
          </w:tcPr>
          <w:p w:rsidR="00F03A53" w:rsidRPr="009A5C37" w:rsidRDefault="00F03A53" w:rsidP="002123C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A5C37">
              <w:rPr>
                <w:rFonts w:ascii="Times New Roman" w:hAnsi="Times New Roman" w:cs="Times New Roman"/>
                <w:sz w:val="28"/>
                <w:szCs w:val="28"/>
              </w:rPr>
              <w:t>Может применяться следующая маркировка:</w:t>
            </w:r>
          </w:p>
          <w:p w:rsidR="00F03A53" w:rsidRPr="009A5C37" w:rsidRDefault="00F03A53" w:rsidP="002123C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A5C37">
              <w:rPr>
                <w:rFonts w:ascii="Times New Roman" w:hAnsi="Times New Roman" w:cs="Times New Roman"/>
                <w:sz w:val="28"/>
                <w:szCs w:val="28"/>
              </w:rPr>
              <w:t xml:space="preserve"> Символ опасности: F (высокоогнеопасное вещество)</w:t>
            </w:r>
          </w:p>
          <w:p w:rsidR="00F03A53" w:rsidRPr="009A5C37" w:rsidRDefault="00F03A53" w:rsidP="002123C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A5C37">
              <w:rPr>
                <w:rFonts w:ascii="Times New Roman" w:hAnsi="Times New Roman" w:cs="Times New Roman"/>
                <w:sz w:val="28"/>
                <w:szCs w:val="28"/>
              </w:rPr>
              <w:t>Факторы риска:</w:t>
            </w:r>
          </w:p>
          <w:p w:rsidR="00F03A53" w:rsidRPr="009A5C37" w:rsidRDefault="00F03A53" w:rsidP="002123C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A5C37">
              <w:rPr>
                <w:rFonts w:ascii="Times New Roman" w:hAnsi="Times New Roman" w:cs="Times New Roman"/>
                <w:sz w:val="28"/>
                <w:szCs w:val="28"/>
              </w:rPr>
              <w:t xml:space="preserve"> R11 (легковоспламеняющийся)</w:t>
            </w:r>
          </w:p>
          <w:p w:rsidR="00F03A53" w:rsidRPr="009A5C37" w:rsidRDefault="00F03A53" w:rsidP="002123C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A5C37">
              <w:rPr>
                <w:rFonts w:ascii="Times New Roman" w:hAnsi="Times New Roman" w:cs="Times New Roman"/>
                <w:sz w:val="28"/>
                <w:szCs w:val="28"/>
              </w:rPr>
              <w:t xml:space="preserve"> R36/37/38 (оказывает раздражающее действие на органы зрения, систему дыхательных путей и кожу);</w:t>
            </w:r>
          </w:p>
          <w:p w:rsidR="00F03A53" w:rsidRPr="009A5C37" w:rsidRDefault="00F03A53" w:rsidP="002123C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A5C37">
              <w:rPr>
                <w:rFonts w:ascii="Times New Roman" w:hAnsi="Times New Roman" w:cs="Times New Roman"/>
                <w:sz w:val="28"/>
                <w:szCs w:val="28"/>
              </w:rPr>
              <w:t>Факторы безопасности:</w:t>
            </w:r>
          </w:p>
          <w:p w:rsidR="00F03A53" w:rsidRPr="009A5C37" w:rsidRDefault="00F03A53" w:rsidP="002123C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A5C37">
              <w:rPr>
                <w:rFonts w:ascii="Times New Roman" w:hAnsi="Times New Roman" w:cs="Times New Roman"/>
                <w:sz w:val="28"/>
                <w:szCs w:val="28"/>
              </w:rPr>
              <w:t xml:space="preserve"> S3 (Держать в прохладном месте)</w:t>
            </w:r>
          </w:p>
          <w:p w:rsidR="00F03A53" w:rsidRPr="009A5C37" w:rsidRDefault="00F03A53" w:rsidP="002123C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A5C37">
              <w:rPr>
                <w:rFonts w:ascii="Times New Roman" w:hAnsi="Times New Roman" w:cs="Times New Roman"/>
                <w:sz w:val="28"/>
                <w:szCs w:val="28"/>
              </w:rPr>
              <w:t xml:space="preserve"> S26 (В случае контакта с глазами промойте немедленно большим количеством воды и обязательно обратитесь за врачебной помощью)</w:t>
            </w:r>
          </w:p>
          <w:p w:rsidR="00F03A53" w:rsidRPr="009A5C37" w:rsidRDefault="00F03A53" w:rsidP="002123C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A5C37">
              <w:rPr>
                <w:rFonts w:ascii="Times New Roman" w:hAnsi="Times New Roman" w:cs="Times New Roman"/>
                <w:sz w:val="28"/>
                <w:szCs w:val="28"/>
              </w:rPr>
              <w:t xml:space="preserve"> S28 (После попадания на кожу немедленно промойте большим количеством … (средство для промывки должно быть указано производителем)</w:t>
            </w:r>
          </w:p>
          <w:p w:rsidR="00F03A53" w:rsidRPr="006377B1" w:rsidRDefault="00F03A53" w:rsidP="002123C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A5C37">
              <w:rPr>
                <w:rFonts w:ascii="Times New Roman" w:hAnsi="Times New Roman" w:cs="Times New Roman"/>
                <w:sz w:val="28"/>
                <w:szCs w:val="28"/>
              </w:rPr>
              <w:t xml:space="preserve"> S36/37/39 (Надевайте соответствующую защитную одежду, перчатки и средства защиты глаз и лица) </w:t>
            </w:r>
          </w:p>
        </w:tc>
      </w:tr>
    </w:tbl>
    <w:p w:rsidR="00F03A53" w:rsidRDefault="00F03A53" w:rsidP="00F03A53">
      <w:pPr>
        <w:shd w:val="clear" w:color="auto" w:fill="FFFFFF" w:themeFill="background1"/>
        <w:jc w:val="both"/>
        <w:rPr>
          <w:rFonts w:ascii="Times New Roman" w:hAnsi="Times New Roman" w:cs="Times New Roman"/>
          <w:sz w:val="28"/>
          <w:szCs w:val="28"/>
        </w:rPr>
      </w:pPr>
    </w:p>
    <w:p w:rsidR="00BE46A3" w:rsidRDefault="00BE46A3" w:rsidP="00FC389C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357748">
        <w:rPr>
          <w:rFonts w:ascii="Times New Roman" w:hAnsi="Times New Roman" w:cs="Times New Roman"/>
          <w:b/>
          <w:sz w:val="28"/>
          <w:szCs w:val="28"/>
          <w:highlight w:val="darkGray"/>
        </w:rPr>
        <w:t>3. Состав (информация о компонентах).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4031"/>
        <w:gridCol w:w="2286"/>
        <w:gridCol w:w="1627"/>
        <w:gridCol w:w="1627"/>
      </w:tblGrid>
      <w:tr w:rsidR="008E49E6" w:rsidTr="008E49E6">
        <w:tc>
          <w:tcPr>
            <w:tcW w:w="4031" w:type="dxa"/>
            <w:vAlign w:val="center"/>
          </w:tcPr>
          <w:p w:rsidR="008E49E6" w:rsidRPr="00C12607" w:rsidRDefault="008E49E6" w:rsidP="004D732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12607">
              <w:rPr>
                <w:rFonts w:ascii="Times New Roman" w:hAnsi="Times New Roman" w:cs="Times New Roman"/>
                <w:sz w:val="28"/>
                <w:szCs w:val="28"/>
              </w:rPr>
              <w:t xml:space="preserve">Наименование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вещества (продукта)</w:t>
            </w:r>
          </w:p>
        </w:tc>
        <w:tc>
          <w:tcPr>
            <w:tcW w:w="2286" w:type="dxa"/>
            <w:vAlign w:val="center"/>
          </w:tcPr>
          <w:p w:rsidR="008E49E6" w:rsidRPr="00C12607" w:rsidRDefault="008E49E6" w:rsidP="00C1260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Содержание </w:t>
            </w:r>
            <w:r w:rsidRPr="00C12607">
              <w:rPr>
                <w:rFonts w:ascii="Times New Roman" w:hAnsi="Times New Roman" w:cs="Times New Roman"/>
                <w:sz w:val="28"/>
                <w:szCs w:val="28"/>
              </w:rPr>
              <w:t>%</w:t>
            </w:r>
          </w:p>
        </w:tc>
        <w:tc>
          <w:tcPr>
            <w:tcW w:w="1627" w:type="dxa"/>
          </w:tcPr>
          <w:p w:rsidR="008E49E6" w:rsidRDefault="008E49E6" w:rsidP="002123C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811AE">
              <w:rPr>
                <w:rFonts w:ascii="Times New Roman" w:hAnsi="Times New Roman" w:cs="Times New Roman"/>
                <w:sz w:val="28"/>
                <w:szCs w:val="28"/>
              </w:rPr>
              <w:t>ПДК р.з. мг/м3</w:t>
            </w:r>
          </w:p>
        </w:tc>
        <w:tc>
          <w:tcPr>
            <w:tcW w:w="1627" w:type="dxa"/>
          </w:tcPr>
          <w:p w:rsidR="008E49E6" w:rsidRPr="00A811AE" w:rsidRDefault="008E49E6" w:rsidP="002123C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811AE">
              <w:rPr>
                <w:rFonts w:ascii="Times New Roman" w:hAnsi="Times New Roman" w:cs="Times New Roman"/>
                <w:sz w:val="28"/>
                <w:szCs w:val="28"/>
              </w:rPr>
              <w:t>Класс опасности</w:t>
            </w:r>
          </w:p>
        </w:tc>
      </w:tr>
      <w:tr w:rsidR="008E49E6" w:rsidTr="002123C3">
        <w:tc>
          <w:tcPr>
            <w:tcW w:w="4031" w:type="dxa"/>
            <w:vAlign w:val="center"/>
          </w:tcPr>
          <w:p w:rsidR="008E49E6" w:rsidRPr="00E24F66" w:rsidRDefault="008E49E6" w:rsidP="00C1260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24F66">
              <w:rPr>
                <w:rFonts w:ascii="Times New Roman" w:hAnsi="Times New Roman" w:cs="Times New Roman"/>
                <w:sz w:val="28"/>
                <w:szCs w:val="28"/>
              </w:rPr>
              <w:t>Изопропиловый спирт</w:t>
            </w:r>
          </w:p>
        </w:tc>
        <w:tc>
          <w:tcPr>
            <w:tcW w:w="2286" w:type="dxa"/>
            <w:vAlign w:val="center"/>
          </w:tcPr>
          <w:p w:rsidR="008E49E6" w:rsidRPr="00E24F66" w:rsidRDefault="008E49E6" w:rsidP="00E24F66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E24F66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&gt; 30 </w:t>
            </w:r>
          </w:p>
        </w:tc>
        <w:tc>
          <w:tcPr>
            <w:tcW w:w="1627" w:type="dxa"/>
            <w:vAlign w:val="center"/>
          </w:tcPr>
          <w:p w:rsidR="008E49E6" w:rsidRPr="00A811AE" w:rsidRDefault="008E49E6" w:rsidP="002123C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E49E6">
              <w:rPr>
                <w:rFonts w:ascii="Times New Roman" w:hAnsi="Times New Roman" w:cs="Times New Roman"/>
                <w:sz w:val="28"/>
                <w:szCs w:val="28"/>
              </w:rPr>
              <w:t>50/10</w:t>
            </w:r>
          </w:p>
        </w:tc>
        <w:tc>
          <w:tcPr>
            <w:tcW w:w="1627" w:type="dxa"/>
            <w:vAlign w:val="center"/>
          </w:tcPr>
          <w:p w:rsidR="008E49E6" w:rsidRPr="00A811AE" w:rsidRDefault="008E49E6" w:rsidP="002123C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8E49E6" w:rsidTr="002123C3">
        <w:tc>
          <w:tcPr>
            <w:tcW w:w="4031" w:type="dxa"/>
            <w:vAlign w:val="center"/>
          </w:tcPr>
          <w:p w:rsidR="008E49E6" w:rsidRPr="00E24F66" w:rsidRDefault="0077176C" w:rsidP="00C1260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Нефрас</w:t>
            </w:r>
          </w:p>
        </w:tc>
        <w:tc>
          <w:tcPr>
            <w:tcW w:w="2286" w:type="dxa"/>
            <w:vAlign w:val="center"/>
          </w:tcPr>
          <w:p w:rsidR="008E49E6" w:rsidRPr="00DE5062" w:rsidRDefault="00DE5062" w:rsidP="00E24F6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15-30</w:t>
            </w:r>
          </w:p>
        </w:tc>
        <w:tc>
          <w:tcPr>
            <w:tcW w:w="1627" w:type="dxa"/>
            <w:vAlign w:val="center"/>
          </w:tcPr>
          <w:p w:rsidR="008E49E6" w:rsidRDefault="0077176C" w:rsidP="002123C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300/100</w:t>
            </w:r>
          </w:p>
        </w:tc>
        <w:tc>
          <w:tcPr>
            <w:tcW w:w="1627" w:type="dxa"/>
            <w:vAlign w:val="center"/>
          </w:tcPr>
          <w:p w:rsidR="008E49E6" w:rsidRDefault="0077176C" w:rsidP="002123C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77176C" w:rsidTr="002123C3">
        <w:tc>
          <w:tcPr>
            <w:tcW w:w="4031" w:type="dxa"/>
            <w:vAlign w:val="center"/>
          </w:tcPr>
          <w:p w:rsidR="0077176C" w:rsidRDefault="0077176C" w:rsidP="00C1260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Ароматизатор</w:t>
            </w:r>
          </w:p>
        </w:tc>
        <w:tc>
          <w:tcPr>
            <w:tcW w:w="2286" w:type="dxa"/>
            <w:vAlign w:val="center"/>
          </w:tcPr>
          <w:p w:rsidR="0077176C" w:rsidRPr="00E24F66" w:rsidRDefault="0077176C" w:rsidP="00E24F66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E24F66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&lt;5</w:t>
            </w:r>
          </w:p>
        </w:tc>
        <w:tc>
          <w:tcPr>
            <w:tcW w:w="1627" w:type="dxa"/>
            <w:vAlign w:val="center"/>
          </w:tcPr>
          <w:p w:rsidR="0077176C" w:rsidRDefault="0077176C" w:rsidP="002123C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627" w:type="dxa"/>
            <w:vAlign w:val="center"/>
          </w:tcPr>
          <w:p w:rsidR="0077176C" w:rsidRDefault="0077176C" w:rsidP="002123C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8E49E6" w:rsidTr="002123C3">
        <w:tc>
          <w:tcPr>
            <w:tcW w:w="4031" w:type="dxa"/>
            <w:vAlign w:val="center"/>
          </w:tcPr>
          <w:p w:rsidR="008E49E6" w:rsidRPr="00E24F66" w:rsidRDefault="00F003A9" w:rsidP="00C1260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Функциональные добавки</w:t>
            </w:r>
          </w:p>
        </w:tc>
        <w:tc>
          <w:tcPr>
            <w:tcW w:w="2286" w:type="dxa"/>
            <w:vAlign w:val="center"/>
          </w:tcPr>
          <w:p w:rsidR="008E49E6" w:rsidRPr="00E24F66" w:rsidRDefault="008E49E6" w:rsidP="00C1260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E24F66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&lt;5 </w:t>
            </w:r>
          </w:p>
        </w:tc>
        <w:tc>
          <w:tcPr>
            <w:tcW w:w="1627" w:type="dxa"/>
            <w:vAlign w:val="center"/>
          </w:tcPr>
          <w:p w:rsidR="008E49E6" w:rsidRPr="008E49E6" w:rsidRDefault="008E49E6" w:rsidP="002123C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627" w:type="dxa"/>
            <w:vAlign w:val="center"/>
          </w:tcPr>
          <w:p w:rsidR="008E49E6" w:rsidRPr="00A811AE" w:rsidRDefault="008E49E6" w:rsidP="002123C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8E49E6" w:rsidTr="0077176C">
        <w:tc>
          <w:tcPr>
            <w:tcW w:w="4031" w:type="dxa"/>
            <w:vAlign w:val="center"/>
          </w:tcPr>
          <w:p w:rsidR="008E49E6" w:rsidRPr="00E24F66" w:rsidRDefault="008E49E6" w:rsidP="00735FF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24F66">
              <w:rPr>
                <w:rFonts w:ascii="Times New Roman" w:hAnsi="Times New Roman" w:cs="Times New Roman"/>
                <w:sz w:val="28"/>
                <w:szCs w:val="28"/>
              </w:rPr>
              <w:t>Озонобезопасный пропеллент</w:t>
            </w:r>
          </w:p>
        </w:tc>
        <w:tc>
          <w:tcPr>
            <w:tcW w:w="2286" w:type="dxa"/>
            <w:vAlign w:val="center"/>
          </w:tcPr>
          <w:p w:rsidR="008E49E6" w:rsidRPr="00E24F66" w:rsidRDefault="00B22FEA" w:rsidP="00C1260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&lt;5</w:t>
            </w:r>
          </w:p>
        </w:tc>
        <w:tc>
          <w:tcPr>
            <w:tcW w:w="1627" w:type="dxa"/>
            <w:vAlign w:val="center"/>
          </w:tcPr>
          <w:p w:rsidR="008E49E6" w:rsidRPr="00E24F66" w:rsidRDefault="008E49E6" w:rsidP="0077176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A811A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900/300</w:t>
            </w:r>
          </w:p>
        </w:tc>
        <w:tc>
          <w:tcPr>
            <w:tcW w:w="1627" w:type="dxa"/>
            <w:vAlign w:val="center"/>
          </w:tcPr>
          <w:p w:rsidR="008E49E6" w:rsidRPr="008E49E6" w:rsidRDefault="008E49E6" w:rsidP="0077176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</w:tbl>
    <w:p w:rsidR="00B74B96" w:rsidRDefault="00B74B96" w:rsidP="00FC389C">
      <w:pPr>
        <w:jc w:val="both"/>
        <w:rPr>
          <w:rFonts w:ascii="Times New Roman" w:hAnsi="Times New Roman" w:cs="Times New Roman"/>
          <w:b/>
          <w:sz w:val="28"/>
          <w:szCs w:val="28"/>
          <w:lang w:val="en-US"/>
        </w:rPr>
      </w:pPr>
    </w:p>
    <w:p w:rsidR="004D732E" w:rsidRPr="004D732E" w:rsidRDefault="004D732E" w:rsidP="00FC389C">
      <w:pPr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* </w:t>
      </w:r>
      <w:r w:rsidRPr="004D732E">
        <w:rPr>
          <w:rFonts w:ascii="Times New Roman" w:hAnsi="Times New Roman" w:cs="Times New Roman"/>
          <w:sz w:val="20"/>
          <w:szCs w:val="20"/>
        </w:rPr>
        <w:t>Данный продукт не содержит прочих ингредиентов, которые, исходя из текущего уровня знаний производителя и возможных концентраций, представляли бы угрозу для здоровья людей и окружающей среды и требовали упоминания в данном разделе.</w:t>
      </w:r>
    </w:p>
    <w:p w:rsidR="004D732E" w:rsidRPr="004D732E" w:rsidRDefault="004D732E" w:rsidP="00FC389C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BE46A3" w:rsidRPr="004D732E" w:rsidRDefault="00BE46A3" w:rsidP="00FC389C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357748">
        <w:rPr>
          <w:rFonts w:ascii="Times New Roman" w:hAnsi="Times New Roman" w:cs="Times New Roman"/>
          <w:b/>
          <w:sz w:val="28"/>
          <w:szCs w:val="28"/>
          <w:highlight w:val="darkGray"/>
        </w:rPr>
        <w:t>4. Меры первой помощи.</w:t>
      </w:r>
    </w:p>
    <w:p w:rsidR="00C12607" w:rsidRDefault="00C12607" w:rsidP="00FC389C">
      <w:pPr>
        <w:jc w:val="both"/>
        <w:rPr>
          <w:rFonts w:ascii="Times New Roman" w:hAnsi="Times New Roman" w:cs="Times New Roman"/>
          <w:i/>
          <w:sz w:val="28"/>
          <w:szCs w:val="28"/>
          <w:u w:val="single"/>
        </w:rPr>
      </w:pPr>
      <w:r w:rsidRPr="00C12607">
        <w:rPr>
          <w:rFonts w:ascii="Times New Roman" w:hAnsi="Times New Roman" w:cs="Times New Roman"/>
          <w:i/>
          <w:sz w:val="28"/>
          <w:szCs w:val="28"/>
          <w:u w:val="single"/>
        </w:rPr>
        <w:t>Вдыхание</w:t>
      </w:r>
    </w:p>
    <w:p w:rsidR="00A23B85" w:rsidRDefault="00C12607" w:rsidP="00FC389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Немедленно переместить пострадавшее лицо к месту доступа свежего воздуха. Содержать пострадавшего в тепле и состоянии покоя. </w:t>
      </w:r>
    </w:p>
    <w:p w:rsidR="00C12607" w:rsidRDefault="00A23B85" w:rsidP="00FC389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Если у пострадавшего отсутствует дыхание, оно не регулярно или затруднено следует оказать</w:t>
      </w:r>
      <w:r w:rsidR="00C12607">
        <w:rPr>
          <w:rFonts w:ascii="Times New Roman" w:hAnsi="Times New Roman" w:cs="Times New Roman"/>
          <w:sz w:val="28"/>
          <w:szCs w:val="28"/>
        </w:rPr>
        <w:t xml:space="preserve"> немедленную медицинскую помощь.</w:t>
      </w:r>
    </w:p>
    <w:p w:rsidR="00C12607" w:rsidRDefault="00374556" w:rsidP="00FC389C">
      <w:pPr>
        <w:jc w:val="both"/>
        <w:rPr>
          <w:rFonts w:ascii="Times New Roman" w:hAnsi="Times New Roman" w:cs="Times New Roman"/>
          <w:i/>
          <w:sz w:val="28"/>
          <w:szCs w:val="28"/>
          <w:u w:val="single"/>
        </w:rPr>
      </w:pPr>
      <w:r w:rsidRPr="00374556">
        <w:rPr>
          <w:rFonts w:ascii="Times New Roman" w:hAnsi="Times New Roman" w:cs="Times New Roman"/>
          <w:i/>
          <w:sz w:val="28"/>
          <w:szCs w:val="28"/>
          <w:u w:val="single"/>
        </w:rPr>
        <w:t>Попадание внутрь организма</w:t>
      </w:r>
    </w:p>
    <w:p w:rsidR="00A23B85" w:rsidRPr="00A23B85" w:rsidRDefault="00A70BE6" w:rsidP="00FC389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Промыть рот водой. Удалить съёмные зубные протезы, если таковые имеются. Вынести пострадавшего не свежий воздух и поместить его в положении, удобном для дыхания. Ослабить затянутые элементы одежды.</w:t>
      </w:r>
    </w:p>
    <w:p w:rsidR="00374556" w:rsidRDefault="00374556" w:rsidP="00FC389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Не пытайтесь вызвать рвоту! Ни при каких обстоятельствах не заставляйте находящееся без сознания лицо вызвать рвоту или принимать жидкости! Немедленно обратитесь за необходимой медицинской помощью.</w:t>
      </w:r>
    </w:p>
    <w:p w:rsidR="00374556" w:rsidRDefault="00374556" w:rsidP="00FC389C">
      <w:pPr>
        <w:jc w:val="both"/>
        <w:rPr>
          <w:rFonts w:ascii="Times New Roman" w:hAnsi="Times New Roman" w:cs="Times New Roman"/>
          <w:i/>
          <w:sz w:val="28"/>
          <w:szCs w:val="28"/>
          <w:u w:val="single"/>
        </w:rPr>
      </w:pPr>
      <w:r w:rsidRPr="00374556">
        <w:rPr>
          <w:rFonts w:ascii="Times New Roman" w:hAnsi="Times New Roman" w:cs="Times New Roman"/>
          <w:i/>
          <w:sz w:val="28"/>
          <w:szCs w:val="28"/>
          <w:u w:val="single"/>
        </w:rPr>
        <w:t>Попадание на кожу</w:t>
      </w:r>
    </w:p>
    <w:p w:rsidR="00C12607" w:rsidRDefault="00374556" w:rsidP="00FC389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Снимите немедленно загрязнённую одежду и промойте кожу водой с мылом. Немедленно обратитесь за необходимой медицинской помощью, если симптомы появляются после промывания.</w:t>
      </w:r>
    </w:p>
    <w:p w:rsidR="00374556" w:rsidRDefault="00374556" w:rsidP="00FC389C">
      <w:pPr>
        <w:jc w:val="both"/>
        <w:rPr>
          <w:rFonts w:ascii="Times New Roman" w:hAnsi="Times New Roman" w:cs="Times New Roman"/>
          <w:i/>
          <w:sz w:val="28"/>
          <w:szCs w:val="28"/>
          <w:u w:val="single"/>
        </w:rPr>
      </w:pPr>
      <w:r>
        <w:rPr>
          <w:rFonts w:ascii="Times New Roman" w:hAnsi="Times New Roman" w:cs="Times New Roman"/>
          <w:i/>
          <w:sz w:val="28"/>
          <w:szCs w:val="28"/>
          <w:u w:val="single"/>
        </w:rPr>
        <w:t>Попадание (контакт) в глаза</w:t>
      </w:r>
    </w:p>
    <w:p w:rsidR="00374556" w:rsidRDefault="00374556" w:rsidP="00374556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Безотлагательно промойте</w:t>
      </w:r>
      <w:r w:rsidR="00A70BE6">
        <w:rPr>
          <w:rFonts w:ascii="Times New Roman" w:hAnsi="Times New Roman" w:cs="Times New Roman"/>
          <w:sz w:val="28"/>
          <w:szCs w:val="28"/>
        </w:rPr>
        <w:t xml:space="preserve"> глаза большим количеством воды, в том числе под веками. Проверить наличие контактных линз и удалить их при необходимости. </w:t>
      </w:r>
      <w:r>
        <w:rPr>
          <w:rFonts w:ascii="Times New Roman" w:hAnsi="Times New Roman" w:cs="Times New Roman"/>
          <w:sz w:val="28"/>
          <w:szCs w:val="28"/>
        </w:rPr>
        <w:t>Обратитесь за необходимой медицинской помощью, если продолжаете чувствовать какие-нибудь неприятные ощущения.</w:t>
      </w:r>
    </w:p>
    <w:p w:rsidR="008D508A" w:rsidRDefault="008D508A" w:rsidP="00374556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4.2 Наиболее важные симптомы и проявления, в том числе острые и отложенные:</w:t>
      </w:r>
    </w:p>
    <w:p w:rsidR="008D508A" w:rsidRDefault="008D508A" w:rsidP="00374556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Потенциальное воздействие на здоровье, признаки превышения ПДК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3085"/>
        <w:gridCol w:w="6486"/>
      </w:tblGrid>
      <w:tr w:rsidR="008D508A" w:rsidTr="00F003A9">
        <w:tc>
          <w:tcPr>
            <w:tcW w:w="3085" w:type="dxa"/>
          </w:tcPr>
          <w:p w:rsidR="008D508A" w:rsidRDefault="008D508A" w:rsidP="0037455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Попадание в глаза</w:t>
            </w:r>
          </w:p>
        </w:tc>
        <w:tc>
          <w:tcPr>
            <w:tcW w:w="6486" w:type="dxa"/>
          </w:tcPr>
          <w:p w:rsidR="008D508A" w:rsidRDefault="008D508A" w:rsidP="0037455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Раздражающее действие</w:t>
            </w:r>
          </w:p>
        </w:tc>
      </w:tr>
      <w:tr w:rsidR="008D508A" w:rsidTr="00F003A9">
        <w:tc>
          <w:tcPr>
            <w:tcW w:w="3085" w:type="dxa"/>
          </w:tcPr>
          <w:p w:rsidR="008D508A" w:rsidRDefault="008D508A" w:rsidP="0037455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Вдыхание</w:t>
            </w:r>
          </w:p>
        </w:tc>
        <w:tc>
          <w:tcPr>
            <w:tcW w:w="6486" w:type="dxa"/>
          </w:tcPr>
          <w:p w:rsidR="008D508A" w:rsidRDefault="008D508A" w:rsidP="0037455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Раздражающее действие, возможна головная боль</w:t>
            </w:r>
          </w:p>
        </w:tc>
      </w:tr>
      <w:tr w:rsidR="008D508A" w:rsidTr="00F003A9">
        <w:tc>
          <w:tcPr>
            <w:tcW w:w="3085" w:type="dxa"/>
          </w:tcPr>
          <w:p w:rsidR="008D508A" w:rsidRDefault="008D508A" w:rsidP="0037455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Попадание на кожу</w:t>
            </w:r>
          </w:p>
        </w:tc>
        <w:tc>
          <w:tcPr>
            <w:tcW w:w="6486" w:type="dxa"/>
          </w:tcPr>
          <w:p w:rsidR="008D508A" w:rsidRDefault="008D508A" w:rsidP="0037455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 постоянном воздействии – сухость, раздражение, возможно появление трещин и экзем</w:t>
            </w:r>
            <w:r w:rsidR="00F003A9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8D508A" w:rsidTr="00F003A9">
        <w:tc>
          <w:tcPr>
            <w:tcW w:w="3085" w:type="dxa"/>
          </w:tcPr>
          <w:p w:rsidR="008D508A" w:rsidRDefault="008D508A" w:rsidP="0037455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Проглатывание</w:t>
            </w:r>
          </w:p>
        </w:tc>
        <w:tc>
          <w:tcPr>
            <w:tcW w:w="6486" w:type="dxa"/>
          </w:tcPr>
          <w:p w:rsidR="008D508A" w:rsidRDefault="008D508A" w:rsidP="0037455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D508A">
              <w:rPr>
                <w:rFonts w:ascii="Times New Roman" w:hAnsi="Times New Roman" w:cs="Times New Roman"/>
                <w:sz w:val="28"/>
                <w:szCs w:val="28"/>
              </w:rPr>
              <w:t>Может оказывать угнетающее действие на центральную нервную систему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  <w:r w:rsidRPr="008D508A">
              <w:rPr>
                <w:rFonts w:ascii="Times New Roman" w:hAnsi="Times New Roman" w:cs="Times New Roman"/>
                <w:sz w:val="28"/>
                <w:szCs w:val="28"/>
              </w:rPr>
              <w:t xml:space="preserve">Воздействие на </w:t>
            </w:r>
            <w:r w:rsidRPr="008D508A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уровне, значительно превышающем ПДК, может вызвать потерю сознания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8D508A" w:rsidTr="00F003A9">
        <w:tc>
          <w:tcPr>
            <w:tcW w:w="3085" w:type="dxa"/>
          </w:tcPr>
          <w:p w:rsidR="008D508A" w:rsidRDefault="008D508A" w:rsidP="0037455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Дополнительные меры</w:t>
            </w:r>
          </w:p>
        </w:tc>
        <w:tc>
          <w:tcPr>
            <w:tcW w:w="6486" w:type="dxa"/>
          </w:tcPr>
          <w:p w:rsidR="008D508A" w:rsidRPr="008D508A" w:rsidRDefault="008D508A" w:rsidP="0037455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 вдыхании</w:t>
            </w:r>
            <w:r w:rsidR="0040232E">
              <w:rPr>
                <w:rFonts w:ascii="Times New Roman" w:hAnsi="Times New Roman" w:cs="Times New Roman"/>
                <w:sz w:val="28"/>
                <w:szCs w:val="28"/>
              </w:rPr>
              <w:t xml:space="preserve"> или проглатывании большого количества обратиться к токсикологу.</w:t>
            </w:r>
          </w:p>
        </w:tc>
      </w:tr>
    </w:tbl>
    <w:p w:rsidR="008D508A" w:rsidRDefault="008D508A" w:rsidP="00374556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BE46A3" w:rsidRDefault="00BE46A3" w:rsidP="00FC389C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357748">
        <w:rPr>
          <w:rFonts w:ascii="Times New Roman" w:hAnsi="Times New Roman" w:cs="Times New Roman"/>
          <w:b/>
          <w:sz w:val="28"/>
          <w:szCs w:val="28"/>
          <w:highlight w:val="darkGray"/>
        </w:rPr>
        <w:t>5. Меры и средства обеспечения пожаровзрывобезопасности.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3172"/>
        <w:gridCol w:w="6399"/>
      </w:tblGrid>
      <w:tr w:rsidR="00F003A9" w:rsidTr="002123C3">
        <w:tc>
          <w:tcPr>
            <w:tcW w:w="2660" w:type="dxa"/>
          </w:tcPr>
          <w:p w:rsidR="00F003A9" w:rsidRDefault="002123C3" w:rsidP="00FC389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123C3">
              <w:rPr>
                <w:rFonts w:ascii="Times New Roman" w:hAnsi="Times New Roman" w:cs="Times New Roman"/>
                <w:sz w:val="28"/>
                <w:szCs w:val="28"/>
              </w:rPr>
              <w:t>Общая характеристика пожаровзрывоопасности</w:t>
            </w:r>
          </w:p>
        </w:tc>
        <w:tc>
          <w:tcPr>
            <w:tcW w:w="6911" w:type="dxa"/>
          </w:tcPr>
          <w:p w:rsidR="002123C3" w:rsidRPr="002123C3" w:rsidRDefault="002123C3" w:rsidP="002123C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123C3">
              <w:rPr>
                <w:rFonts w:ascii="Times New Roman" w:hAnsi="Times New Roman" w:cs="Times New Roman"/>
                <w:sz w:val="28"/>
                <w:szCs w:val="28"/>
              </w:rPr>
              <w:t>Продукция является легковосп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ламеняющейся жидкостью</w:t>
            </w:r>
            <w:r w:rsidRPr="002123C3">
              <w:rPr>
                <w:rFonts w:ascii="Times New Roman" w:hAnsi="Times New Roman" w:cs="Times New Roman"/>
                <w:sz w:val="28"/>
                <w:szCs w:val="28"/>
              </w:rPr>
              <w:t>. Воспламеняется от искр и пламени.</w:t>
            </w:r>
          </w:p>
          <w:p w:rsidR="00F003A9" w:rsidRDefault="002123C3" w:rsidP="002123C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123C3">
              <w:rPr>
                <w:rFonts w:ascii="Times New Roman" w:hAnsi="Times New Roman" w:cs="Times New Roman"/>
                <w:sz w:val="28"/>
                <w:szCs w:val="28"/>
              </w:rPr>
              <w:t xml:space="preserve"> Пары образуют с воздухом взрывоопасные смеси, которые могут распространяться далеко от места утечки.</w:t>
            </w:r>
          </w:p>
        </w:tc>
      </w:tr>
      <w:tr w:rsidR="00F003A9" w:rsidTr="002123C3">
        <w:tc>
          <w:tcPr>
            <w:tcW w:w="2660" w:type="dxa"/>
          </w:tcPr>
          <w:p w:rsidR="00F003A9" w:rsidRDefault="002123C3" w:rsidP="00FC389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123C3">
              <w:rPr>
                <w:rFonts w:ascii="Times New Roman" w:hAnsi="Times New Roman" w:cs="Times New Roman"/>
                <w:sz w:val="28"/>
                <w:szCs w:val="28"/>
              </w:rPr>
              <w:t>Показатели пожароопасности</w:t>
            </w:r>
          </w:p>
        </w:tc>
        <w:tc>
          <w:tcPr>
            <w:tcW w:w="6911" w:type="dxa"/>
          </w:tcPr>
          <w:p w:rsidR="002123C3" w:rsidRPr="002123C3" w:rsidRDefault="002B1570" w:rsidP="002123C3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И</w:t>
            </w:r>
            <w:r w:rsidR="002123C3" w:rsidRPr="002123C3">
              <w:rPr>
                <w:rFonts w:ascii="Times New Roman" w:hAnsi="Times New Roman" w:cs="Times New Roman"/>
                <w:b/>
                <w:sz w:val="28"/>
                <w:szCs w:val="28"/>
              </w:rPr>
              <w:t>зопропиловый спирт</w:t>
            </w:r>
          </w:p>
          <w:p w:rsidR="002123C3" w:rsidRPr="002123C3" w:rsidRDefault="002123C3" w:rsidP="002123C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123C3">
              <w:rPr>
                <w:rFonts w:ascii="Times New Roman" w:hAnsi="Times New Roman" w:cs="Times New Roman"/>
                <w:sz w:val="28"/>
                <w:szCs w:val="28"/>
              </w:rPr>
              <w:t xml:space="preserve"> температура самовоспламенения плюс 430°С;</w:t>
            </w:r>
          </w:p>
          <w:p w:rsidR="002123C3" w:rsidRPr="002123C3" w:rsidRDefault="002123C3" w:rsidP="002123C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123C3">
              <w:rPr>
                <w:rFonts w:ascii="Times New Roman" w:hAnsi="Times New Roman" w:cs="Times New Roman"/>
                <w:sz w:val="28"/>
                <w:szCs w:val="28"/>
              </w:rPr>
              <w:t xml:space="preserve"> температура вспышки в закрытом тигле плюс 12°С;</w:t>
            </w:r>
          </w:p>
          <w:p w:rsidR="002123C3" w:rsidRPr="002123C3" w:rsidRDefault="002123C3" w:rsidP="002123C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123C3">
              <w:rPr>
                <w:rFonts w:ascii="Times New Roman" w:hAnsi="Times New Roman" w:cs="Times New Roman"/>
                <w:sz w:val="28"/>
                <w:szCs w:val="28"/>
              </w:rPr>
              <w:t xml:space="preserve"> концентрационные пределы распространения пламени: нижний – 2,5%, верхний – 9,7% ( по объему);</w:t>
            </w:r>
          </w:p>
          <w:p w:rsidR="002123C3" w:rsidRPr="002123C3" w:rsidRDefault="002123C3" w:rsidP="002123C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123C3">
              <w:rPr>
                <w:rFonts w:ascii="Times New Roman" w:hAnsi="Times New Roman" w:cs="Times New Roman"/>
                <w:sz w:val="28"/>
                <w:szCs w:val="28"/>
              </w:rPr>
              <w:t xml:space="preserve"> температура воспламенения – плюс 23°С</w:t>
            </w:r>
          </w:p>
          <w:p w:rsidR="00F003A9" w:rsidRDefault="002123C3" w:rsidP="002123C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123C3">
              <w:rPr>
                <w:rFonts w:ascii="Times New Roman" w:hAnsi="Times New Roman" w:cs="Times New Roman"/>
                <w:sz w:val="28"/>
                <w:szCs w:val="28"/>
              </w:rPr>
              <w:t xml:space="preserve"> подкласс пожароопасности – 3.2</w:t>
            </w:r>
          </w:p>
          <w:p w:rsidR="001156E4" w:rsidRDefault="001156E4" w:rsidP="001156E4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Нефрас</w:t>
            </w:r>
          </w:p>
          <w:p w:rsidR="001156E4" w:rsidRPr="001156E4" w:rsidRDefault="001156E4" w:rsidP="001156E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156E4">
              <w:rPr>
                <w:rFonts w:ascii="Times New Roman" w:hAnsi="Times New Roman" w:cs="Times New Roman"/>
                <w:sz w:val="28"/>
                <w:szCs w:val="28"/>
              </w:rPr>
              <w:t>температура самовоспламенения около 400°С;</w:t>
            </w:r>
          </w:p>
          <w:p w:rsidR="001156E4" w:rsidRDefault="001156E4" w:rsidP="001156E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156E4">
              <w:rPr>
                <w:rFonts w:ascii="Times New Roman" w:hAnsi="Times New Roman" w:cs="Times New Roman"/>
                <w:sz w:val="28"/>
                <w:szCs w:val="28"/>
              </w:rPr>
              <w:t xml:space="preserve"> концентрационные пределы воспламенения – </w:t>
            </w:r>
          </w:p>
          <w:p w:rsidR="001156E4" w:rsidRPr="001156E4" w:rsidRDefault="001156E4" w:rsidP="001156E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156E4">
              <w:rPr>
                <w:rFonts w:ascii="Times New Roman" w:hAnsi="Times New Roman" w:cs="Times New Roman"/>
                <w:sz w:val="28"/>
                <w:szCs w:val="28"/>
              </w:rPr>
              <w:t>1,1-5,4%;</w:t>
            </w:r>
          </w:p>
          <w:p w:rsidR="001156E4" w:rsidRPr="001156E4" w:rsidRDefault="001156E4" w:rsidP="001156E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156E4">
              <w:rPr>
                <w:rFonts w:ascii="Times New Roman" w:hAnsi="Times New Roman" w:cs="Times New Roman"/>
                <w:sz w:val="28"/>
                <w:szCs w:val="28"/>
              </w:rPr>
              <w:t xml:space="preserve"> температура вспышки &lt; 0°С,</w:t>
            </w:r>
          </w:p>
          <w:p w:rsidR="002B1570" w:rsidRPr="001156E4" w:rsidRDefault="001156E4" w:rsidP="001156E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156E4">
              <w:rPr>
                <w:rFonts w:ascii="Times New Roman" w:hAnsi="Times New Roman" w:cs="Times New Roman"/>
                <w:sz w:val="28"/>
                <w:szCs w:val="28"/>
              </w:rPr>
              <w:t xml:space="preserve"> подкласс пожароопасности – 3.2;</w:t>
            </w:r>
            <w:r w:rsidR="002B1570" w:rsidRPr="001156E4">
              <w:rPr>
                <w:rFonts w:ascii="Times New Roman" w:hAnsi="Times New Roman" w:cs="Times New Roman"/>
                <w:sz w:val="28"/>
                <w:szCs w:val="28"/>
              </w:rPr>
              <w:t>пропан:</w:t>
            </w:r>
          </w:p>
          <w:p w:rsidR="002B1570" w:rsidRPr="001156E4" w:rsidRDefault="002B1570" w:rsidP="002B157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156E4">
              <w:rPr>
                <w:rFonts w:ascii="Times New Roman" w:hAnsi="Times New Roman" w:cs="Times New Roman"/>
                <w:sz w:val="28"/>
                <w:szCs w:val="28"/>
              </w:rPr>
              <w:t xml:space="preserve"> температура самовоспламенения плюс 468°С, </w:t>
            </w:r>
          </w:p>
          <w:p w:rsidR="001156E4" w:rsidRDefault="002B1570" w:rsidP="002B157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156E4">
              <w:rPr>
                <w:rFonts w:ascii="Times New Roman" w:hAnsi="Times New Roman" w:cs="Times New Roman"/>
                <w:sz w:val="28"/>
                <w:szCs w:val="28"/>
              </w:rPr>
              <w:t xml:space="preserve"> концентрационные пределы воспламенения – </w:t>
            </w:r>
          </w:p>
          <w:p w:rsidR="002B1570" w:rsidRPr="001156E4" w:rsidRDefault="002B1570" w:rsidP="002B157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156E4">
              <w:rPr>
                <w:rFonts w:ascii="Times New Roman" w:hAnsi="Times New Roman" w:cs="Times New Roman"/>
                <w:sz w:val="28"/>
                <w:szCs w:val="28"/>
              </w:rPr>
              <w:t>2,3-9,5,</w:t>
            </w:r>
          </w:p>
          <w:p w:rsidR="002B1570" w:rsidRDefault="002B1570" w:rsidP="002B157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156E4">
              <w:rPr>
                <w:rFonts w:ascii="Times New Roman" w:hAnsi="Times New Roman" w:cs="Times New Roman"/>
                <w:sz w:val="28"/>
                <w:szCs w:val="28"/>
              </w:rPr>
              <w:t xml:space="preserve"> подкласс пожароопасности – 2.3; </w:t>
            </w:r>
          </w:p>
        </w:tc>
      </w:tr>
      <w:tr w:rsidR="00F003A9" w:rsidTr="002123C3">
        <w:tc>
          <w:tcPr>
            <w:tcW w:w="2660" w:type="dxa"/>
          </w:tcPr>
          <w:p w:rsidR="00F003A9" w:rsidRDefault="002B1570" w:rsidP="00FC389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B1570">
              <w:rPr>
                <w:rFonts w:ascii="Times New Roman" w:hAnsi="Times New Roman" w:cs="Times New Roman"/>
                <w:sz w:val="28"/>
                <w:szCs w:val="28"/>
              </w:rPr>
              <w:t>Опасность, вызываемая продуктами горения или термодеструкции</w:t>
            </w:r>
          </w:p>
        </w:tc>
        <w:tc>
          <w:tcPr>
            <w:tcW w:w="6911" w:type="dxa"/>
          </w:tcPr>
          <w:p w:rsidR="002B1570" w:rsidRPr="002B1570" w:rsidRDefault="002B1570" w:rsidP="002B157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B1570">
              <w:rPr>
                <w:rFonts w:ascii="Times New Roman" w:hAnsi="Times New Roman" w:cs="Times New Roman"/>
                <w:sz w:val="28"/>
                <w:szCs w:val="28"/>
              </w:rPr>
              <w:t>Основными продуктами горения продукции являются моно-оксид и диоксид углерода.</w:t>
            </w:r>
          </w:p>
          <w:p w:rsidR="002B1570" w:rsidRPr="002B1570" w:rsidRDefault="002B1570" w:rsidP="002B157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B1570">
              <w:rPr>
                <w:rFonts w:ascii="Times New Roman" w:hAnsi="Times New Roman" w:cs="Times New Roman"/>
                <w:sz w:val="28"/>
                <w:szCs w:val="28"/>
              </w:rPr>
              <w:t xml:space="preserve"> Оксид углерода (угарный газ) нарушает транспортировку и передачу кислорода тканям, развивается кислородная недостаточность организма. </w:t>
            </w:r>
          </w:p>
          <w:p w:rsidR="002B1570" w:rsidRPr="002B1570" w:rsidRDefault="002B1570" w:rsidP="002B157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B1570">
              <w:rPr>
                <w:rFonts w:ascii="Times New Roman" w:hAnsi="Times New Roman" w:cs="Times New Roman"/>
                <w:sz w:val="28"/>
                <w:szCs w:val="28"/>
              </w:rPr>
              <w:t xml:space="preserve"> Симптомы отравления: головная боль, расширение сосудов кожи, ослабление зрения, головокружение, тошн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ота, рвота, потеря сознания.</w:t>
            </w:r>
          </w:p>
          <w:p w:rsidR="002B1570" w:rsidRPr="002B1570" w:rsidRDefault="002B1570" w:rsidP="002B157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B1570">
              <w:rPr>
                <w:rFonts w:ascii="Times New Roman" w:hAnsi="Times New Roman" w:cs="Times New Roman"/>
                <w:sz w:val="28"/>
                <w:szCs w:val="28"/>
              </w:rPr>
              <w:t xml:space="preserve"> Диоксид углерода (углекислый газ) в условиях пожара вызывает учащение дыхания и усиление легочной вентиляции, оказывает сосудорасширяющее действие.</w:t>
            </w:r>
          </w:p>
          <w:p w:rsidR="00F003A9" w:rsidRDefault="002B1570" w:rsidP="002B157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B1570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 Симптомы отравления: учащение пульса, повышение артериального давления, мигреневые боли, головная боль, головокружение, вялость, потеря сознания, смертельный исход при длительном воздействии высоких концентраций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2B1570" w:rsidTr="002123C3">
        <w:tc>
          <w:tcPr>
            <w:tcW w:w="2660" w:type="dxa"/>
          </w:tcPr>
          <w:p w:rsidR="002B1570" w:rsidRDefault="002B1570" w:rsidP="00FC389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B1570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Рекомендуемые средства тушения пожара</w:t>
            </w:r>
          </w:p>
        </w:tc>
        <w:tc>
          <w:tcPr>
            <w:tcW w:w="6911" w:type="dxa"/>
          </w:tcPr>
          <w:p w:rsidR="002B1570" w:rsidRDefault="002B1570" w:rsidP="002B157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B1570">
              <w:rPr>
                <w:rFonts w:ascii="Times New Roman" w:hAnsi="Times New Roman" w:cs="Times New Roman"/>
                <w:sz w:val="28"/>
                <w:szCs w:val="28"/>
              </w:rPr>
              <w:t>Песок, асбестовая кошма, углекислотные огнетушители, распыленная вода, воздушно-механическая пена</w:t>
            </w:r>
          </w:p>
        </w:tc>
      </w:tr>
      <w:tr w:rsidR="002B1570" w:rsidTr="002123C3">
        <w:tc>
          <w:tcPr>
            <w:tcW w:w="2660" w:type="dxa"/>
          </w:tcPr>
          <w:p w:rsidR="002B1570" w:rsidRDefault="002B1570" w:rsidP="00FC389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B1570">
              <w:rPr>
                <w:rFonts w:ascii="Times New Roman" w:hAnsi="Times New Roman" w:cs="Times New Roman"/>
                <w:sz w:val="28"/>
                <w:szCs w:val="28"/>
              </w:rPr>
              <w:t>Запрещенные средства тушения пожара</w:t>
            </w:r>
          </w:p>
        </w:tc>
        <w:tc>
          <w:tcPr>
            <w:tcW w:w="6911" w:type="dxa"/>
          </w:tcPr>
          <w:p w:rsidR="002B1570" w:rsidRDefault="002B1570" w:rsidP="002B157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B1570">
              <w:rPr>
                <w:rFonts w:ascii="Times New Roman" w:hAnsi="Times New Roman" w:cs="Times New Roman"/>
                <w:sz w:val="28"/>
                <w:szCs w:val="28"/>
              </w:rPr>
              <w:t>Компактные струи воды</w:t>
            </w:r>
          </w:p>
        </w:tc>
      </w:tr>
      <w:tr w:rsidR="002B1570" w:rsidTr="002123C3">
        <w:tc>
          <w:tcPr>
            <w:tcW w:w="2660" w:type="dxa"/>
          </w:tcPr>
          <w:p w:rsidR="002B1570" w:rsidRPr="002B1570" w:rsidRDefault="002B1570" w:rsidP="00FC389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B1570">
              <w:rPr>
                <w:rFonts w:ascii="Times New Roman" w:hAnsi="Times New Roman" w:cs="Times New Roman"/>
                <w:sz w:val="28"/>
                <w:szCs w:val="28"/>
              </w:rPr>
              <w:t>Средства индивидуальной защиты при тушении пожара (СИЗ пожарных и персонала)</w:t>
            </w:r>
          </w:p>
        </w:tc>
        <w:tc>
          <w:tcPr>
            <w:tcW w:w="6911" w:type="dxa"/>
          </w:tcPr>
          <w:p w:rsidR="002B1570" w:rsidRDefault="002B1570" w:rsidP="002B157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B1570">
              <w:rPr>
                <w:rFonts w:ascii="Times New Roman" w:hAnsi="Times New Roman" w:cs="Times New Roman"/>
                <w:sz w:val="28"/>
                <w:szCs w:val="28"/>
              </w:rPr>
              <w:t>Огнезащитный костюм в комплекте с самоспасателем СПИ-20</w:t>
            </w:r>
          </w:p>
          <w:p w:rsidR="002B1570" w:rsidRDefault="002B1570" w:rsidP="002B157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B1570">
              <w:rPr>
                <w:rFonts w:ascii="Times New Roman" w:hAnsi="Times New Roman" w:cs="Times New Roman"/>
                <w:sz w:val="28"/>
                <w:szCs w:val="28"/>
              </w:rPr>
              <w:t>противогаз по ГОСТ 12.4.034 или марки БКФ</w:t>
            </w:r>
          </w:p>
        </w:tc>
      </w:tr>
      <w:tr w:rsidR="002B1570" w:rsidTr="002123C3">
        <w:tc>
          <w:tcPr>
            <w:tcW w:w="2660" w:type="dxa"/>
          </w:tcPr>
          <w:p w:rsidR="002B1570" w:rsidRPr="002B1570" w:rsidRDefault="002B1570" w:rsidP="00FC389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B1570">
              <w:rPr>
                <w:rFonts w:ascii="Times New Roman" w:hAnsi="Times New Roman" w:cs="Times New Roman"/>
                <w:sz w:val="28"/>
                <w:szCs w:val="28"/>
              </w:rPr>
              <w:t>Специфика при тушении пожара</w:t>
            </w:r>
          </w:p>
        </w:tc>
        <w:tc>
          <w:tcPr>
            <w:tcW w:w="6911" w:type="dxa"/>
          </w:tcPr>
          <w:p w:rsidR="002B1570" w:rsidRDefault="002B1570" w:rsidP="002B157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B1570">
              <w:rPr>
                <w:rFonts w:ascii="Times New Roman" w:hAnsi="Times New Roman" w:cs="Times New Roman"/>
                <w:sz w:val="28"/>
                <w:szCs w:val="28"/>
              </w:rPr>
              <w:t>Баллоны могут взрываться при нагревании, в порожних баллонах могут образовываться взрывоопасные смеси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</w:tbl>
    <w:p w:rsidR="00F003A9" w:rsidRDefault="00F003A9" w:rsidP="00FC389C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2B1570" w:rsidRPr="002B1570" w:rsidRDefault="002B1570" w:rsidP="00FC389C">
      <w:pPr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2B1570">
        <w:rPr>
          <w:rFonts w:ascii="Times New Roman" w:hAnsi="Times New Roman" w:cs="Times New Roman"/>
          <w:b/>
          <w:sz w:val="28"/>
          <w:szCs w:val="28"/>
          <w:u w:val="single"/>
        </w:rPr>
        <w:t>Общее:</w:t>
      </w:r>
    </w:p>
    <w:p w:rsidR="004A33F8" w:rsidRDefault="004A33F8" w:rsidP="00FC389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 сгорании  могут выделяться опасные вещества: взрывоопасные пары, паро-воздушные смеси</w:t>
      </w:r>
      <w:r w:rsidR="00445081">
        <w:rPr>
          <w:rFonts w:ascii="Times New Roman" w:hAnsi="Times New Roman" w:cs="Times New Roman"/>
          <w:sz w:val="28"/>
          <w:szCs w:val="28"/>
        </w:rPr>
        <w:t>.</w:t>
      </w:r>
    </w:p>
    <w:p w:rsidR="00351472" w:rsidRPr="00351472" w:rsidRDefault="00351472" w:rsidP="00FC389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случае пожара аэрозольные баллоны могут взорваться.</w:t>
      </w:r>
    </w:p>
    <w:p w:rsidR="00374556" w:rsidRDefault="00351472" w:rsidP="00FC389C">
      <w:pPr>
        <w:jc w:val="both"/>
        <w:rPr>
          <w:rFonts w:ascii="Times New Roman" w:hAnsi="Times New Roman" w:cs="Times New Roman"/>
          <w:i/>
          <w:sz w:val="28"/>
          <w:szCs w:val="28"/>
          <w:u w:val="single"/>
        </w:rPr>
      </w:pPr>
      <w:r w:rsidRPr="00351472">
        <w:rPr>
          <w:rFonts w:ascii="Times New Roman" w:hAnsi="Times New Roman" w:cs="Times New Roman"/>
          <w:i/>
          <w:sz w:val="28"/>
          <w:szCs w:val="28"/>
          <w:u w:val="single"/>
        </w:rPr>
        <w:t>Средства огнетушения</w:t>
      </w:r>
    </w:p>
    <w:p w:rsidR="00351472" w:rsidRDefault="004A33F8" w:rsidP="00FC389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Порошковые огнетушители.</w:t>
      </w:r>
    </w:p>
    <w:p w:rsidR="00351472" w:rsidRDefault="00351472" w:rsidP="00FC389C">
      <w:pPr>
        <w:jc w:val="both"/>
        <w:rPr>
          <w:rFonts w:ascii="Times New Roman" w:hAnsi="Times New Roman" w:cs="Times New Roman"/>
          <w:i/>
          <w:sz w:val="28"/>
          <w:szCs w:val="28"/>
          <w:u w:val="single"/>
        </w:rPr>
      </w:pPr>
      <w:r w:rsidRPr="00351472">
        <w:rPr>
          <w:rFonts w:ascii="Times New Roman" w:hAnsi="Times New Roman" w:cs="Times New Roman"/>
          <w:i/>
          <w:sz w:val="28"/>
          <w:szCs w:val="28"/>
          <w:u w:val="single"/>
        </w:rPr>
        <w:t>Специальные противопожарные мероприятия</w:t>
      </w:r>
    </w:p>
    <w:p w:rsidR="00351472" w:rsidRPr="00351472" w:rsidRDefault="00351472" w:rsidP="00FC389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Пал</w:t>
      </w:r>
      <w:r w:rsidR="00EF6303">
        <w:rPr>
          <w:rFonts w:ascii="Times New Roman" w:hAnsi="Times New Roman" w:cs="Times New Roman"/>
          <w:sz w:val="28"/>
          <w:szCs w:val="28"/>
        </w:rPr>
        <w:t>л</w:t>
      </w:r>
      <w:r>
        <w:rPr>
          <w:rFonts w:ascii="Times New Roman" w:hAnsi="Times New Roman" w:cs="Times New Roman"/>
          <w:sz w:val="28"/>
          <w:szCs w:val="28"/>
        </w:rPr>
        <w:t>еты и коробки с продукцией, находящиеся в непосредственной близости от огня, следует переместить на безопасное расстояние, или охладить при помощи воды. Избегайте применения воды в виде прямой струи из рукава – это приведёт к рассеиванию и распространению пожара.</w:t>
      </w:r>
    </w:p>
    <w:p w:rsidR="00351472" w:rsidRDefault="005E4039" w:rsidP="00FC389C">
      <w:pPr>
        <w:jc w:val="both"/>
        <w:rPr>
          <w:rFonts w:ascii="Times New Roman" w:hAnsi="Times New Roman" w:cs="Times New Roman"/>
          <w:sz w:val="28"/>
          <w:szCs w:val="28"/>
        </w:rPr>
      </w:pPr>
      <w:r w:rsidRPr="005E4039">
        <w:rPr>
          <w:rFonts w:ascii="Times New Roman" w:hAnsi="Times New Roman" w:cs="Times New Roman"/>
          <w:i/>
          <w:sz w:val="28"/>
          <w:szCs w:val="28"/>
          <w:u w:val="single"/>
        </w:rPr>
        <w:t>Специальные меры защиты для пожарников</w:t>
      </w:r>
    </w:p>
    <w:p w:rsidR="005E4039" w:rsidRDefault="005E4039" w:rsidP="00FC389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Защитный респиратор с независимой подачей воздуха.</w:t>
      </w:r>
    </w:p>
    <w:p w:rsidR="005E4039" w:rsidRDefault="005E4039" w:rsidP="00FC389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зависимости от масштаба пожара: полный защитный костюм, при необходимости.</w:t>
      </w:r>
    </w:p>
    <w:p w:rsidR="00445081" w:rsidRDefault="00445081" w:rsidP="00FC389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Использовавшаяся для тушения вода должна быть собрана в ёмкости</w:t>
      </w:r>
      <w:r w:rsidR="003E15A1">
        <w:rPr>
          <w:rFonts w:ascii="Times New Roman" w:hAnsi="Times New Roman" w:cs="Times New Roman"/>
          <w:sz w:val="28"/>
          <w:szCs w:val="28"/>
        </w:rPr>
        <w:t>. Необходимо исключить её попадание в сточные, канализационные и дренажные каналы.</w:t>
      </w:r>
    </w:p>
    <w:p w:rsidR="005E4039" w:rsidRDefault="005E4039" w:rsidP="00FC389C">
      <w:pPr>
        <w:jc w:val="both"/>
        <w:rPr>
          <w:rFonts w:ascii="Times New Roman" w:hAnsi="Times New Roman" w:cs="Times New Roman"/>
          <w:i/>
          <w:sz w:val="28"/>
          <w:szCs w:val="28"/>
          <w:u w:val="single"/>
        </w:rPr>
      </w:pPr>
      <w:r w:rsidRPr="005E4039">
        <w:rPr>
          <w:rFonts w:ascii="Times New Roman" w:hAnsi="Times New Roman" w:cs="Times New Roman"/>
          <w:i/>
          <w:sz w:val="28"/>
          <w:szCs w:val="28"/>
          <w:u w:val="single"/>
        </w:rPr>
        <w:t>Специальные факторы риска</w:t>
      </w:r>
    </w:p>
    <w:p w:rsidR="005E4039" w:rsidRPr="005E4039" w:rsidRDefault="005E4039" w:rsidP="00FC389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Пожар или высокие температуры ведут к образованию газов, предоставляющих опасность здоровью.</w:t>
      </w:r>
    </w:p>
    <w:p w:rsidR="00BE46A3" w:rsidRDefault="00BE46A3" w:rsidP="00FC389C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357748">
        <w:rPr>
          <w:rFonts w:ascii="Times New Roman" w:hAnsi="Times New Roman" w:cs="Times New Roman"/>
          <w:b/>
          <w:sz w:val="28"/>
          <w:szCs w:val="28"/>
          <w:highlight w:val="darkGray"/>
        </w:rPr>
        <w:t>6. Меры по предотвращению и ликвидации аварийных и чрезвычайных ситуаций и их последствий.</w:t>
      </w:r>
    </w:p>
    <w:p w:rsidR="005E4039" w:rsidRDefault="005E4039" w:rsidP="00FC389C">
      <w:pPr>
        <w:jc w:val="both"/>
        <w:rPr>
          <w:rFonts w:ascii="Times New Roman" w:hAnsi="Times New Roman" w:cs="Times New Roman"/>
          <w:i/>
          <w:sz w:val="28"/>
          <w:szCs w:val="28"/>
          <w:u w:val="single"/>
        </w:rPr>
      </w:pPr>
      <w:r w:rsidRPr="005E4039">
        <w:rPr>
          <w:rFonts w:ascii="Times New Roman" w:hAnsi="Times New Roman" w:cs="Times New Roman"/>
          <w:i/>
          <w:sz w:val="28"/>
          <w:szCs w:val="28"/>
          <w:u w:val="single"/>
        </w:rPr>
        <w:t>Меры предосторожности для персонала</w:t>
      </w:r>
    </w:p>
    <w:p w:rsidR="005E4039" w:rsidRDefault="005E4039" w:rsidP="00FC389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Исключить возможные причины возгорания – не курить.</w:t>
      </w:r>
    </w:p>
    <w:p w:rsidR="005E4039" w:rsidRDefault="005E4039" w:rsidP="00FC389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Обеспечить достаточный приток свежего воздуха.</w:t>
      </w:r>
    </w:p>
    <w:p w:rsidR="005E4039" w:rsidRDefault="00336097" w:rsidP="00FC389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Избегать дыхания паров, а также не допускать попадания на кожу и в глаза.</w:t>
      </w:r>
    </w:p>
    <w:p w:rsidR="00336097" w:rsidRDefault="00336097" w:rsidP="00FC389C">
      <w:pPr>
        <w:jc w:val="both"/>
        <w:rPr>
          <w:rFonts w:ascii="Times New Roman" w:hAnsi="Times New Roman" w:cs="Times New Roman"/>
          <w:i/>
          <w:sz w:val="28"/>
          <w:szCs w:val="28"/>
          <w:u w:val="single"/>
        </w:rPr>
      </w:pPr>
      <w:r w:rsidRPr="00336097">
        <w:rPr>
          <w:rFonts w:ascii="Times New Roman" w:hAnsi="Times New Roman" w:cs="Times New Roman"/>
          <w:i/>
          <w:sz w:val="28"/>
          <w:szCs w:val="28"/>
          <w:u w:val="single"/>
        </w:rPr>
        <w:t>Меры по охране окружающей среды</w:t>
      </w:r>
    </w:p>
    <w:p w:rsidR="00336097" w:rsidRDefault="003E15A1" w:rsidP="00FC389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Избегать распространения разлившегося продукта, а также его утечки и попадания в почву, сточные, канализационные и дренажные каналы.</w:t>
      </w:r>
    </w:p>
    <w:p w:rsidR="00336097" w:rsidRDefault="00336097" w:rsidP="00FC389C">
      <w:pPr>
        <w:jc w:val="both"/>
        <w:rPr>
          <w:rFonts w:ascii="Times New Roman" w:hAnsi="Times New Roman" w:cs="Times New Roman"/>
          <w:i/>
          <w:sz w:val="28"/>
          <w:szCs w:val="28"/>
          <w:u w:val="single"/>
        </w:rPr>
      </w:pPr>
      <w:r w:rsidRPr="00336097">
        <w:rPr>
          <w:rFonts w:ascii="Times New Roman" w:hAnsi="Times New Roman" w:cs="Times New Roman"/>
          <w:i/>
          <w:sz w:val="28"/>
          <w:szCs w:val="28"/>
          <w:u w:val="single"/>
        </w:rPr>
        <w:t>Методы очистки</w:t>
      </w:r>
    </w:p>
    <w:p w:rsidR="00336097" w:rsidRDefault="00336097" w:rsidP="00FC389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Погасить все источники возгорания.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4077"/>
        <w:gridCol w:w="5494"/>
      </w:tblGrid>
      <w:tr w:rsidR="003E15A1" w:rsidTr="003E15A1">
        <w:tc>
          <w:tcPr>
            <w:tcW w:w="9571" w:type="dxa"/>
            <w:gridSpan w:val="2"/>
          </w:tcPr>
          <w:p w:rsidR="003E15A1" w:rsidRPr="003E15A1" w:rsidRDefault="003E15A1" w:rsidP="003E15A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E15A1">
              <w:rPr>
                <w:rFonts w:ascii="Times New Roman" w:hAnsi="Times New Roman" w:cs="Times New Roman"/>
                <w:b/>
                <w:sz w:val="28"/>
                <w:szCs w:val="28"/>
              </w:rPr>
              <w:t>Способы и материалы для сбора и очистки</w:t>
            </w:r>
          </w:p>
        </w:tc>
      </w:tr>
      <w:tr w:rsidR="003E15A1" w:rsidTr="003E15A1">
        <w:tc>
          <w:tcPr>
            <w:tcW w:w="4077" w:type="dxa"/>
          </w:tcPr>
          <w:p w:rsidR="003E15A1" w:rsidRDefault="003E15A1" w:rsidP="00FC389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Разлив небольшого количества</w:t>
            </w:r>
          </w:p>
        </w:tc>
        <w:tc>
          <w:tcPr>
            <w:tcW w:w="5494" w:type="dxa"/>
          </w:tcPr>
          <w:p w:rsidR="003E15A1" w:rsidRDefault="003E15A1" w:rsidP="00FC389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Размыть водой и вытереть насухо ветошью или другим инертным абсорбирующим материалом и поместить в подходящий контейнер для утилизации.</w:t>
            </w:r>
          </w:p>
        </w:tc>
      </w:tr>
      <w:tr w:rsidR="003E15A1" w:rsidTr="003E15A1">
        <w:tc>
          <w:tcPr>
            <w:tcW w:w="4077" w:type="dxa"/>
          </w:tcPr>
          <w:p w:rsidR="003E15A1" w:rsidRDefault="003E15A1" w:rsidP="00FC389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Разлив большого количества</w:t>
            </w:r>
          </w:p>
        </w:tc>
        <w:tc>
          <w:tcPr>
            <w:tcW w:w="5494" w:type="dxa"/>
          </w:tcPr>
          <w:p w:rsidR="003E15A1" w:rsidRDefault="003E15A1" w:rsidP="00FC389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Предотвратить попадание в канализацию, водостоки, подвальные и закрытые помещения</w:t>
            </w:r>
            <w:r w:rsidR="00A20025">
              <w:rPr>
                <w:rFonts w:ascii="Times New Roman" w:hAnsi="Times New Roman" w:cs="Times New Roman"/>
                <w:sz w:val="28"/>
                <w:szCs w:val="28"/>
              </w:rPr>
              <w:t>. Собрать разлив при помощи негорючих абсорбентов, таких как песок, земля, вермикулит и поместить в контейнер для последующей утилизации в соответствии с местным законодательством.</w:t>
            </w:r>
          </w:p>
        </w:tc>
      </w:tr>
    </w:tbl>
    <w:p w:rsidR="003E15A1" w:rsidRDefault="003E15A1" w:rsidP="00FC389C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BE46A3" w:rsidRDefault="00BE46A3" w:rsidP="00FC389C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357748">
        <w:rPr>
          <w:rFonts w:ascii="Times New Roman" w:hAnsi="Times New Roman" w:cs="Times New Roman"/>
          <w:b/>
          <w:sz w:val="28"/>
          <w:szCs w:val="28"/>
          <w:highlight w:val="darkGray"/>
        </w:rPr>
        <w:t>7. Правила хранения химической продукции и обращения с ней при погрузочно-разгрузочных работах.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2376"/>
        <w:gridCol w:w="7195"/>
      </w:tblGrid>
      <w:tr w:rsidR="00096BDC" w:rsidTr="00F57C21">
        <w:tc>
          <w:tcPr>
            <w:tcW w:w="9571" w:type="dxa"/>
            <w:gridSpan w:val="2"/>
          </w:tcPr>
          <w:p w:rsidR="00096BDC" w:rsidRDefault="00096BDC" w:rsidP="00096BD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Требования по безопасному использованию</w:t>
            </w:r>
          </w:p>
        </w:tc>
      </w:tr>
      <w:tr w:rsidR="00096BDC" w:rsidTr="00096BDC">
        <w:tc>
          <w:tcPr>
            <w:tcW w:w="2376" w:type="dxa"/>
          </w:tcPr>
          <w:p w:rsidR="00096BDC" w:rsidRDefault="003779F5" w:rsidP="00FC389C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Меры безопасности и средства защиты при работе  с веществом (материалом)</w:t>
            </w:r>
          </w:p>
        </w:tc>
        <w:tc>
          <w:tcPr>
            <w:tcW w:w="7195" w:type="dxa"/>
          </w:tcPr>
          <w:p w:rsidR="00096BDC" w:rsidRPr="00096BDC" w:rsidRDefault="003779F5" w:rsidP="00FC389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Продукция пожароопасна. При обращении следует использовать герметичное оборудование</w:t>
            </w:r>
            <w:r w:rsidR="00B86934">
              <w:rPr>
                <w:rFonts w:ascii="Times New Roman" w:hAnsi="Times New Roman" w:cs="Times New Roman"/>
                <w:sz w:val="28"/>
                <w:szCs w:val="28"/>
              </w:rPr>
              <w:t>, ёмкости для хранения, тару. Электрооборудование должно быть выполнено во взрывоопасном исполнении, при ремонтных работах и вскрытии тары следует использовать искробезопасный инструмент. Оборудование помещений вентиляцией.</w:t>
            </w:r>
            <w:r w:rsidR="00096BD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096BDC" w:rsidTr="00096BDC">
        <w:tc>
          <w:tcPr>
            <w:tcW w:w="2376" w:type="dxa"/>
          </w:tcPr>
          <w:p w:rsidR="00096BDC" w:rsidRDefault="00B86934" w:rsidP="00FC389C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Условия и сроки безопасного хранения</w:t>
            </w:r>
          </w:p>
        </w:tc>
        <w:tc>
          <w:tcPr>
            <w:tcW w:w="7195" w:type="dxa"/>
          </w:tcPr>
          <w:p w:rsidR="00096BDC" w:rsidRDefault="00B86934" w:rsidP="00243A3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Продукт хранится в упаковке производителя 3 года со дня выпуска про</w:t>
            </w:r>
            <w:r w:rsidR="00243A36">
              <w:rPr>
                <w:rFonts w:ascii="Times New Roman" w:hAnsi="Times New Roman" w:cs="Times New Roman"/>
                <w:sz w:val="28"/>
                <w:szCs w:val="28"/>
              </w:rPr>
              <w:t>д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укции</w:t>
            </w:r>
            <w:r w:rsidR="00243A36">
              <w:rPr>
                <w:rFonts w:ascii="Times New Roman" w:hAnsi="Times New Roman" w:cs="Times New Roman"/>
                <w:sz w:val="28"/>
                <w:szCs w:val="28"/>
              </w:rPr>
              <w:t xml:space="preserve"> в соответствии с правилами хранения огнеопасных продуктов</w:t>
            </w:r>
            <w:r w:rsidR="00F57C21"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</w:p>
          <w:p w:rsidR="00F57C21" w:rsidRPr="00B86934" w:rsidRDefault="00F57C21" w:rsidP="00243A3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Продукт хранится в сухих складских вентилируемых помещениях на расстоянии не менее 1 м от нагревательных приборов, предохраняя от влаги и прямых солнечных лучей.</w:t>
            </w:r>
          </w:p>
        </w:tc>
      </w:tr>
      <w:tr w:rsidR="00096BDC" w:rsidTr="00096BDC">
        <w:tc>
          <w:tcPr>
            <w:tcW w:w="2376" w:type="dxa"/>
          </w:tcPr>
          <w:p w:rsidR="00096BDC" w:rsidRDefault="00F57C21" w:rsidP="00F57C21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Несовместимые при хранении вещества (материалы)</w:t>
            </w:r>
          </w:p>
        </w:tc>
        <w:tc>
          <w:tcPr>
            <w:tcW w:w="7195" w:type="dxa"/>
          </w:tcPr>
          <w:p w:rsidR="00096BDC" w:rsidRPr="00B86934" w:rsidRDefault="00F57C21" w:rsidP="00FC389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F57C21" w:rsidTr="00096BDC">
        <w:tc>
          <w:tcPr>
            <w:tcW w:w="2376" w:type="dxa"/>
          </w:tcPr>
          <w:p w:rsidR="00F57C21" w:rsidRDefault="00F57C21" w:rsidP="00F57C21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Рекомендации по безопасному перемещению и перевозке</w:t>
            </w:r>
          </w:p>
        </w:tc>
        <w:tc>
          <w:tcPr>
            <w:tcW w:w="7195" w:type="dxa"/>
          </w:tcPr>
          <w:p w:rsidR="00F57C21" w:rsidRPr="00F57C21" w:rsidRDefault="00F57C21" w:rsidP="00F57C21">
            <w:pPr>
              <w:jc w:val="both"/>
              <w:rPr>
                <w:rFonts w:ascii="Times New Roman" w:hAnsi="Times New Roman" w:cs="Times New Roman"/>
                <w:spacing w:val="-19"/>
                <w:sz w:val="28"/>
                <w:szCs w:val="28"/>
              </w:rPr>
            </w:pPr>
            <w:r w:rsidRPr="00F57C21">
              <w:rPr>
                <w:rFonts w:ascii="Times New Roman" w:hAnsi="Times New Roman" w:cs="Times New Roman"/>
                <w:sz w:val="28"/>
                <w:szCs w:val="28"/>
              </w:rPr>
              <w:t xml:space="preserve">Продукцию транспортируют всеми видами транспорта, кроме авиационного и </w:t>
            </w:r>
            <w:r w:rsidRPr="00F57C21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 xml:space="preserve">морского, в крытых транспортных средствах в соответствии с правилами перевозки </w:t>
            </w:r>
            <w:r w:rsidRPr="00F57C21">
              <w:rPr>
                <w:rFonts w:ascii="Times New Roman" w:hAnsi="Times New Roman" w:cs="Times New Roman"/>
                <w:sz w:val="28"/>
                <w:szCs w:val="28"/>
              </w:rPr>
              <w:t>грузов, действующими на данном виде транспорта.</w:t>
            </w:r>
          </w:p>
          <w:p w:rsidR="00F57C21" w:rsidRPr="00F57C21" w:rsidRDefault="00F57C21" w:rsidP="00F57C21">
            <w:pPr>
              <w:widowControl w:val="0"/>
              <w:shd w:val="clear" w:color="auto" w:fill="FFFFFF"/>
              <w:tabs>
                <w:tab w:val="left" w:pos="658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pacing w:val="-11"/>
                <w:sz w:val="28"/>
                <w:szCs w:val="28"/>
              </w:rPr>
            </w:pPr>
            <w:r w:rsidRPr="00F57C21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>На железнодорожном транспорте транспортирование продукции проводят в крытых вагонах повагонными или мелкими отправками или в универсальных контейнерах.</w:t>
            </w:r>
          </w:p>
          <w:p w:rsidR="00F57C21" w:rsidRPr="00F57C21" w:rsidRDefault="00F57C21" w:rsidP="00F57C21">
            <w:pPr>
              <w:shd w:val="clear" w:color="auto" w:fill="FFFFFF"/>
              <w:spacing w:before="5"/>
              <w:ind w:right="442"/>
              <w:jc w:val="both"/>
              <w:rPr>
                <w:rFonts w:ascii="Times New Roman" w:hAnsi="Times New Roman" w:cs="Times New Roman"/>
                <w:spacing w:val="-15"/>
                <w:sz w:val="28"/>
                <w:szCs w:val="28"/>
              </w:rPr>
            </w:pPr>
            <w:r w:rsidRPr="00F57C21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 xml:space="preserve">Речным транспортом продукцию транспортируют в контейнерах или транспортными </w:t>
            </w:r>
            <w:r w:rsidRPr="00F57C21">
              <w:rPr>
                <w:rFonts w:ascii="Times New Roman" w:hAnsi="Times New Roman" w:cs="Times New Roman"/>
                <w:sz w:val="28"/>
                <w:szCs w:val="28"/>
              </w:rPr>
              <w:t>пакетами.</w:t>
            </w:r>
          </w:p>
          <w:p w:rsidR="00F57C21" w:rsidRPr="00F57C21" w:rsidRDefault="00F57C21" w:rsidP="00F57C21">
            <w:pPr>
              <w:widowControl w:val="0"/>
              <w:shd w:val="clear" w:color="auto" w:fill="FFFFFF"/>
              <w:tabs>
                <w:tab w:val="left" w:pos="672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pacing w:val="-10"/>
                <w:sz w:val="28"/>
                <w:szCs w:val="28"/>
              </w:rPr>
            </w:pPr>
            <w:r w:rsidRPr="00F57C21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 xml:space="preserve">Автотранспортом продукцию транспортируют в контейнерах, в транспортных пакетах </w:t>
            </w:r>
            <w:r w:rsidRPr="00F57C21">
              <w:rPr>
                <w:rFonts w:ascii="Times New Roman" w:hAnsi="Times New Roman" w:cs="Times New Roman"/>
                <w:sz w:val="28"/>
                <w:szCs w:val="28"/>
              </w:rPr>
              <w:t>или в ящиках из гофрированного картона. Ящики должны быть защищены от атмосферных осадков.</w:t>
            </w:r>
          </w:p>
          <w:p w:rsidR="00823949" w:rsidRDefault="00F57C21" w:rsidP="00F57C21">
            <w:pPr>
              <w:widowControl w:val="0"/>
              <w:shd w:val="clear" w:color="auto" w:fill="FFFFFF"/>
              <w:tabs>
                <w:tab w:val="left" w:pos="672"/>
              </w:tabs>
              <w:autoSpaceDE w:val="0"/>
              <w:autoSpaceDN w:val="0"/>
              <w:adjustRightInd w:val="0"/>
              <w:ind w:right="88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57C21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 xml:space="preserve">Температурный режим транспортирования и хранения </w:t>
            </w:r>
            <w:r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>указан на упаковке (коробке, гофрированном ящике).</w:t>
            </w:r>
            <w:r w:rsidRPr="00F57C21">
              <w:rPr>
                <w:rFonts w:ascii="Times New Roman" w:hAnsi="Times New Roman" w:cs="Times New Roman"/>
                <w:sz w:val="28"/>
                <w:szCs w:val="28"/>
              </w:rPr>
              <w:tab/>
            </w:r>
          </w:p>
          <w:p w:rsidR="00F57C21" w:rsidRPr="00F57C21" w:rsidRDefault="00F57C21" w:rsidP="00F57C21">
            <w:pPr>
              <w:widowControl w:val="0"/>
              <w:shd w:val="clear" w:color="auto" w:fill="FFFFFF"/>
              <w:tabs>
                <w:tab w:val="left" w:pos="672"/>
              </w:tabs>
              <w:autoSpaceDE w:val="0"/>
              <w:autoSpaceDN w:val="0"/>
              <w:adjustRightInd w:val="0"/>
              <w:ind w:right="883"/>
              <w:jc w:val="both"/>
              <w:rPr>
                <w:rFonts w:ascii="Times New Roman" w:hAnsi="Times New Roman" w:cs="Times New Roman"/>
                <w:spacing w:val="-1"/>
                <w:sz w:val="28"/>
                <w:szCs w:val="28"/>
              </w:rPr>
            </w:pPr>
            <w:r w:rsidRPr="00F57C21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 xml:space="preserve">Условия хранения должны соответствовать утвержденным в установленном порядке </w:t>
            </w:r>
            <w:r w:rsidRPr="00F57C21">
              <w:rPr>
                <w:rFonts w:ascii="Times New Roman" w:hAnsi="Times New Roman" w:cs="Times New Roman"/>
                <w:sz w:val="28"/>
                <w:szCs w:val="28"/>
              </w:rPr>
              <w:t>Правилам пожарной безопасности хранения препаратов в аэрозольной упаковке.</w:t>
            </w:r>
          </w:p>
          <w:p w:rsidR="00F57C21" w:rsidRDefault="00F57C21" w:rsidP="00FC389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23949" w:rsidTr="00096BDC">
        <w:tc>
          <w:tcPr>
            <w:tcW w:w="2376" w:type="dxa"/>
          </w:tcPr>
          <w:p w:rsidR="00823949" w:rsidRDefault="00823949" w:rsidP="00F57C21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При использовании в бытовых условиях</w:t>
            </w:r>
          </w:p>
        </w:tc>
        <w:tc>
          <w:tcPr>
            <w:tcW w:w="7195" w:type="dxa"/>
          </w:tcPr>
          <w:p w:rsidR="00823949" w:rsidRPr="00F57C21" w:rsidRDefault="00823949" w:rsidP="00F57C2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Не использовать вблизи открытого огня. Не хранить около нагревательных приборов и под прямыми солнечными лучами. </w:t>
            </w:r>
            <w:r w:rsidR="00192E7D">
              <w:rPr>
                <w:rFonts w:ascii="Times New Roman" w:hAnsi="Times New Roman" w:cs="Times New Roman"/>
                <w:sz w:val="28"/>
                <w:szCs w:val="28"/>
              </w:rPr>
              <w:t xml:space="preserve">Не вскрывать аэрозольный баллон!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Не давать маленьким детям!</w:t>
            </w:r>
          </w:p>
        </w:tc>
      </w:tr>
    </w:tbl>
    <w:p w:rsidR="00192E7D" w:rsidRDefault="00192E7D" w:rsidP="00FC389C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192E7D" w:rsidRPr="00192E7D" w:rsidRDefault="00192E7D" w:rsidP="00FC389C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192E7D">
        <w:rPr>
          <w:rFonts w:ascii="Times New Roman" w:hAnsi="Times New Roman" w:cs="Times New Roman"/>
          <w:b/>
          <w:sz w:val="28"/>
          <w:szCs w:val="28"/>
        </w:rPr>
        <w:lastRenderedPageBreak/>
        <w:t>ОБЩИЕ ПРАВИЛА:</w:t>
      </w:r>
    </w:p>
    <w:p w:rsidR="00336097" w:rsidRDefault="00336097" w:rsidP="00FC389C">
      <w:pPr>
        <w:jc w:val="both"/>
        <w:rPr>
          <w:rFonts w:ascii="Times New Roman" w:hAnsi="Times New Roman" w:cs="Times New Roman"/>
          <w:sz w:val="28"/>
          <w:szCs w:val="28"/>
        </w:rPr>
      </w:pPr>
      <w:r w:rsidRPr="00336097">
        <w:rPr>
          <w:rFonts w:ascii="Times New Roman" w:hAnsi="Times New Roman" w:cs="Times New Roman"/>
          <w:sz w:val="28"/>
          <w:szCs w:val="28"/>
        </w:rPr>
        <w:t>Следовать указаниям на упаковке продукта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336097" w:rsidRDefault="00336097" w:rsidP="00FC389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Держать вдали от источников возгорания.</w:t>
      </w:r>
    </w:p>
    <w:p w:rsidR="00336097" w:rsidRDefault="00336097" w:rsidP="00FC389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Соблюдать специальные правила для аэрозолей.</w:t>
      </w:r>
    </w:p>
    <w:p w:rsidR="00336097" w:rsidRDefault="00336097" w:rsidP="00FC389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Выбирать методы работы, соответствующие инструкциям по безопасности.</w:t>
      </w:r>
    </w:p>
    <w:p w:rsidR="00336097" w:rsidRDefault="00336097" w:rsidP="00FC389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Хранить только в закрытом состоянии в оригинальной упаковке.</w:t>
      </w:r>
    </w:p>
    <w:p w:rsidR="00336097" w:rsidRPr="00336097" w:rsidRDefault="00336097" w:rsidP="00FC389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Баллоны с аэрозолем не должны подвергаться воздействию прямых солнечных лучей или воздействию температуры, превышающей + 50 </w:t>
      </w:r>
      <w:r>
        <w:rPr>
          <w:rFonts w:ascii="Times New Roman" w:hAnsi="Times New Roman" w:cs="Times New Roman"/>
          <w:sz w:val="28"/>
          <w:szCs w:val="28"/>
          <w:vertAlign w:val="superscript"/>
        </w:rPr>
        <w:t>0</w:t>
      </w:r>
      <w:r>
        <w:rPr>
          <w:rFonts w:ascii="Times New Roman" w:hAnsi="Times New Roman" w:cs="Times New Roman"/>
          <w:sz w:val="28"/>
          <w:szCs w:val="28"/>
        </w:rPr>
        <w:t>С.</w:t>
      </w:r>
      <w:r>
        <w:rPr>
          <w:rFonts w:ascii="Times New Roman" w:hAnsi="Times New Roman" w:cs="Times New Roman"/>
          <w:sz w:val="28"/>
          <w:szCs w:val="28"/>
          <w:vertAlign w:val="superscript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BE46A3" w:rsidRDefault="00BE46A3" w:rsidP="00FC389C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357748">
        <w:rPr>
          <w:rFonts w:ascii="Times New Roman" w:hAnsi="Times New Roman" w:cs="Times New Roman"/>
          <w:b/>
          <w:sz w:val="28"/>
          <w:szCs w:val="28"/>
          <w:highlight w:val="darkGray"/>
        </w:rPr>
        <w:t>8. Средства контроля за опасным воздействием и средства индивидуальной защиты.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3936"/>
        <w:gridCol w:w="5635"/>
      </w:tblGrid>
      <w:tr w:rsidR="00192E7D" w:rsidTr="00192E7D">
        <w:tc>
          <w:tcPr>
            <w:tcW w:w="3936" w:type="dxa"/>
          </w:tcPr>
          <w:p w:rsidR="00192E7D" w:rsidRPr="00192E7D" w:rsidRDefault="00192E7D" w:rsidP="00FC389C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92E7D">
              <w:rPr>
                <w:rFonts w:ascii="Times New Roman" w:hAnsi="Times New Roman" w:cs="Times New Roman"/>
                <w:b/>
                <w:sz w:val="28"/>
                <w:szCs w:val="28"/>
              </w:rPr>
              <w:t>Параметры рабочей зоны, подлежащие обязательному контролю</w:t>
            </w:r>
          </w:p>
        </w:tc>
        <w:tc>
          <w:tcPr>
            <w:tcW w:w="5635" w:type="dxa"/>
          </w:tcPr>
          <w:p w:rsidR="00192E7D" w:rsidRDefault="00192E7D" w:rsidP="00FC389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ПДК р.з.</w:t>
            </w:r>
            <w:r w:rsidRPr="00192E7D">
              <w:rPr>
                <w:rFonts w:ascii="Times New Roman" w:hAnsi="Times New Roman" w:cs="Times New Roman"/>
                <w:sz w:val="28"/>
                <w:szCs w:val="28"/>
              </w:rPr>
              <w:t>=50/</w:t>
            </w:r>
            <w:r w:rsidR="002B1570"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Pr="00192E7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 3 класс опасности</w:t>
            </w:r>
          </w:p>
          <w:p w:rsidR="00192E7D" w:rsidRDefault="00192E7D" w:rsidP="00FC389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50-максимально разовая</w:t>
            </w:r>
          </w:p>
          <w:p w:rsidR="00192E7D" w:rsidRPr="00192E7D" w:rsidRDefault="002B1570" w:rsidP="00FC389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5 - </w:t>
            </w:r>
            <w:r w:rsidR="00192E7D">
              <w:rPr>
                <w:rFonts w:ascii="Times New Roman" w:hAnsi="Times New Roman" w:cs="Times New Roman"/>
                <w:sz w:val="28"/>
                <w:szCs w:val="28"/>
              </w:rPr>
              <w:t xml:space="preserve"> среднесменная.</w:t>
            </w:r>
          </w:p>
        </w:tc>
      </w:tr>
      <w:tr w:rsidR="00192E7D" w:rsidTr="00192E7D">
        <w:tc>
          <w:tcPr>
            <w:tcW w:w="3936" w:type="dxa"/>
          </w:tcPr>
          <w:p w:rsidR="00192E7D" w:rsidRPr="00192E7D" w:rsidRDefault="00192E7D" w:rsidP="00FC389C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Меры обеспечения содержания вредных веществ в допустимых концентрациях</w:t>
            </w:r>
          </w:p>
        </w:tc>
        <w:tc>
          <w:tcPr>
            <w:tcW w:w="5635" w:type="dxa"/>
          </w:tcPr>
          <w:p w:rsidR="00192E7D" w:rsidRDefault="00AB3163" w:rsidP="00FC389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Герметичность оборудования, емкостей для хранения продукции, тары. Вентиляция производственных и складских помещений, тары. </w:t>
            </w:r>
          </w:p>
          <w:p w:rsidR="00AB3163" w:rsidRDefault="00AB3163" w:rsidP="00FC389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Периодически проводить контроль за содержанием  вредных веществ в воздухе рабочей зоны.</w:t>
            </w:r>
          </w:p>
        </w:tc>
      </w:tr>
    </w:tbl>
    <w:p w:rsidR="00192E7D" w:rsidRDefault="00192E7D" w:rsidP="00FC389C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AB3163" w:rsidRDefault="00AB3163" w:rsidP="00FC389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8.2 Меры и средства защиты персонала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3936"/>
        <w:gridCol w:w="5635"/>
      </w:tblGrid>
      <w:tr w:rsidR="00AB3163" w:rsidTr="00AB3163">
        <w:tc>
          <w:tcPr>
            <w:tcW w:w="3936" w:type="dxa"/>
          </w:tcPr>
          <w:p w:rsidR="00AB3163" w:rsidRPr="00AB3163" w:rsidRDefault="00AB3163" w:rsidP="00FC389C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B3163">
              <w:rPr>
                <w:rFonts w:ascii="Times New Roman" w:hAnsi="Times New Roman" w:cs="Times New Roman"/>
                <w:b/>
                <w:sz w:val="28"/>
                <w:szCs w:val="28"/>
              </w:rPr>
              <w:t>О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бщие рекомендации</w:t>
            </w:r>
          </w:p>
        </w:tc>
        <w:tc>
          <w:tcPr>
            <w:tcW w:w="5635" w:type="dxa"/>
          </w:tcPr>
          <w:p w:rsidR="00AB3163" w:rsidRDefault="00AB3163" w:rsidP="00FC389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Соблюдение правил личной гигиены.</w:t>
            </w:r>
          </w:p>
          <w:p w:rsidR="00AB3163" w:rsidRDefault="00AB3163" w:rsidP="00FC389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Использование средств индивидуальной защиты. Предварительный и периодический медосмотры</w:t>
            </w:r>
          </w:p>
        </w:tc>
      </w:tr>
      <w:tr w:rsidR="00AB3163" w:rsidTr="00AB3163">
        <w:tc>
          <w:tcPr>
            <w:tcW w:w="3936" w:type="dxa"/>
          </w:tcPr>
          <w:p w:rsidR="00AB3163" w:rsidRPr="00AB3163" w:rsidRDefault="00AB3163" w:rsidP="00FC389C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Защита органов дыхания</w:t>
            </w:r>
          </w:p>
        </w:tc>
        <w:tc>
          <w:tcPr>
            <w:tcW w:w="5635" w:type="dxa"/>
          </w:tcPr>
          <w:p w:rsidR="00AB3163" w:rsidRDefault="00AB3163" w:rsidP="00FC389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аварийных ситуациях – фильтрующий противогаз марки А или БКФ.</w:t>
            </w:r>
          </w:p>
        </w:tc>
      </w:tr>
      <w:tr w:rsidR="00AB3163" w:rsidTr="00AB3163">
        <w:tc>
          <w:tcPr>
            <w:tcW w:w="3936" w:type="dxa"/>
          </w:tcPr>
          <w:p w:rsidR="00AB3163" w:rsidRPr="00AB3163" w:rsidRDefault="00AB3163" w:rsidP="00FC389C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Защита глаз</w:t>
            </w:r>
          </w:p>
        </w:tc>
        <w:tc>
          <w:tcPr>
            <w:tcW w:w="5635" w:type="dxa"/>
          </w:tcPr>
          <w:p w:rsidR="00AB3163" w:rsidRDefault="00AB3163" w:rsidP="00FC389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Защитные очки по ГОСТ Р 12.4.013 типа ЗП</w:t>
            </w:r>
          </w:p>
        </w:tc>
      </w:tr>
      <w:tr w:rsidR="00AB3163" w:rsidTr="00AB3163">
        <w:tc>
          <w:tcPr>
            <w:tcW w:w="3936" w:type="dxa"/>
          </w:tcPr>
          <w:p w:rsidR="00AB3163" w:rsidRDefault="00AB3163" w:rsidP="00FC389C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Защита рук</w:t>
            </w:r>
          </w:p>
        </w:tc>
        <w:tc>
          <w:tcPr>
            <w:tcW w:w="5635" w:type="dxa"/>
          </w:tcPr>
          <w:p w:rsidR="00AB3163" w:rsidRDefault="00AB3163" w:rsidP="00FC389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Резиновые перчатки по ГОСТ 20100.</w:t>
            </w:r>
          </w:p>
          <w:p w:rsidR="00AB3163" w:rsidRDefault="00AB3163" w:rsidP="00FC389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Рукавицы по ГОСТ 12.4.010.</w:t>
            </w:r>
          </w:p>
        </w:tc>
      </w:tr>
      <w:tr w:rsidR="00AB3163" w:rsidTr="00AB3163">
        <w:tc>
          <w:tcPr>
            <w:tcW w:w="3936" w:type="dxa"/>
          </w:tcPr>
          <w:p w:rsidR="00AB3163" w:rsidRDefault="00AB3163" w:rsidP="00FC389C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Защитная одежда</w:t>
            </w:r>
          </w:p>
        </w:tc>
        <w:tc>
          <w:tcPr>
            <w:tcW w:w="5635" w:type="dxa"/>
          </w:tcPr>
          <w:p w:rsidR="00AB3163" w:rsidRDefault="00AB3163" w:rsidP="00FC389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Костюмы х/б по ГОСТ 27651, 27653.</w:t>
            </w:r>
          </w:p>
          <w:p w:rsidR="00AB3163" w:rsidRDefault="00AB3163" w:rsidP="00FC389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Ботинки кожаные по ГОСТ 12.4.137.</w:t>
            </w:r>
          </w:p>
        </w:tc>
      </w:tr>
    </w:tbl>
    <w:p w:rsidR="00AB3163" w:rsidRDefault="00AB3163" w:rsidP="00FC389C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AB3163" w:rsidRPr="00AB3163" w:rsidRDefault="00AB3163" w:rsidP="00FC389C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AB3163">
        <w:rPr>
          <w:rFonts w:ascii="Times New Roman" w:hAnsi="Times New Roman" w:cs="Times New Roman"/>
          <w:b/>
          <w:sz w:val="28"/>
          <w:szCs w:val="28"/>
        </w:rPr>
        <w:t>Общие правила:</w:t>
      </w:r>
    </w:p>
    <w:p w:rsidR="00336097" w:rsidRDefault="00BA6940" w:rsidP="00FC389C">
      <w:pPr>
        <w:jc w:val="both"/>
        <w:rPr>
          <w:rFonts w:ascii="Times New Roman" w:hAnsi="Times New Roman" w:cs="Times New Roman"/>
          <w:sz w:val="28"/>
          <w:szCs w:val="28"/>
        </w:rPr>
      </w:pPr>
      <w:r w:rsidRPr="00BA6940">
        <w:rPr>
          <w:rFonts w:ascii="Times New Roman" w:hAnsi="Times New Roman" w:cs="Times New Roman"/>
          <w:sz w:val="28"/>
          <w:szCs w:val="28"/>
        </w:rPr>
        <w:lastRenderedPageBreak/>
        <w:t>Обеспечение соответствующей вентиляцией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BA6940" w:rsidRDefault="00BA6940" w:rsidP="00FC389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Необходима защита глаз и рук очками и перчатками.</w:t>
      </w:r>
    </w:p>
    <w:p w:rsidR="00BA6940" w:rsidRDefault="00BA6940" w:rsidP="00FC389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Курение в рабочей зоне не допускается! Необходимо быстро избавиться от загрязнений одежды при переодевании.</w:t>
      </w:r>
    </w:p>
    <w:p w:rsidR="00BA6940" w:rsidRDefault="00BA6940" w:rsidP="00FC389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 использовании продукта не принимайте пищу, не пейте и не курите.</w:t>
      </w:r>
    </w:p>
    <w:p w:rsidR="009317ED" w:rsidRDefault="009317ED" w:rsidP="00FC389C">
      <w:pPr>
        <w:jc w:val="both"/>
        <w:rPr>
          <w:rFonts w:ascii="Times New Roman" w:hAnsi="Times New Roman" w:cs="Times New Roman"/>
          <w:b/>
          <w:sz w:val="28"/>
          <w:szCs w:val="28"/>
          <w:highlight w:val="darkGray"/>
        </w:rPr>
      </w:pPr>
    </w:p>
    <w:p w:rsidR="00BE46A3" w:rsidRDefault="00BE46A3" w:rsidP="00FC389C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357748">
        <w:rPr>
          <w:rFonts w:ascii="Times New Roman" w:hAnsi="Times New Roman" w:cs="Times New Roman"/>
          <w:b/>
          <w:sz w:val="28"/>
          <w:szCs w:val="28"/>
          <w:highlight w:val="darkGray"/>
        </w:rPr>
        <w:t>9. Физико-химические свойства.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5778"/>
        <w:gridCol w:w="3793"/>
      </w:tblGrid>
      <w:tr w:rsidR="00BA6940" w:rsidTr="009E4F78">
        <w:tc>
          <w:tcPr>
            <w:tcW w:w="5778" w:type="dxa"/>
          </w:tcPr>
          <w:p w:rsidR="00BA6940" w:rsidRDefault="009A7ACE" w:rsidP="00FC389C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Физическое состояние</w:t>
            </w:r>
          </w:p>
        </w:tc>
        <w:tc>
          <w:tcPr>
            <w:tcW w:w="3793" w:type="dxa"/>
          </w:tcPr>
          <w:p w:rsidR="00BA6940" w:rsidRDefault="009A7ACE" w:rsidP="00FC389C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Аэрозоль</w:t>
            </w:r>
          </w:p>
        </w:tc>
      </w:tr>
      <w:tr w:rsidR="00BA6940" w:rsidTr="009E4F78">
        <w:tc>
          <w:tcPr>
            <w:tcW w:w="5778" w:type="dxa"/>
          </w:tcPr>
          <w:p w:rsidR="00BA6940" w:rsidRDefault="009A7ACE" w:rsidP="00FC389C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Цвет</w:t>
            </w:r>
          </w:p>
        </w:tc>
        <w:tc>
          <w:tcPr>
            <w:tcW w:w="3793" w:type="dxa"/>
          </w:tcPr>
          <w:p w:rsidR="00BA6940" w:rsidRDefault="00DE5062" w:rsidP="00FC389C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Красный</w:t>
            </w:r>
            <w:r w:rsidR="009A7ACE">
              <w:rPr>
                <w:rFonts w:ascii="Times New Roman" w:hAnsi="Times New Roman" w:cs="Times New Roman"/>
                <w:b/>
                <w:sz w:val="28"/>
                <w:szCs w:val="28"/>
              </w:rPr>
              <w:t>, прозрачный</w:t>
            </w:r>
          </w:p>
        </w:tc>
      </w:tr>
      <w:tr w:rsidR="00BA6940" w:rsidTr="009E4F78">
        <w:tc>
          <w:tcPr>
            <w:tcW w:w="5778" w:type="dxa"/>
          </w:tcPr>
          <w:p w:rsidR="00BA6940" w:rsidRDefault="009A7ACE" w:rsidP="00FC389C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Запах</w:t>
            </w:r>
          </w:p>
        </w:tc>
        <w:tc>
          <w:tcPr>
            <w:tcW w:w="3793" w:type="dxa"/>
          </w:tcPr>
          <w:p w:rsidR="00BA6940" w:rsidRDefault="009A7ACE" w:rsidP="00FC389C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характерный</w:t>
            </w:r>
          </w:p>
        </w:tc>
      </w:tr>
      <w:tr w:rsidR="00BA6940" w:rsidTr="009E4F78">
        <w:tc>
          <w:tcPr>
            <w:tcW w:w="5778" w:type="dxa"/>
          </w:tcPr>
          <w:p w:rsidR="00BA6940" w:rsidRDefault="009A7ACE" w:rsidP="00FC389C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Растворимость</w:t>
            </w:r>
          </w:p>
        </w:tc>
        <w:tc>
          <w:tcPr>
            <w:tcW w:w="3793" w:type="dxa"/>
          </w:tcPr>
          <w:p w:rsidR="00BA6940" w:rsidRDefault="00D86665" w:rsidP="00D86665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Частично р</w:t>
            </w:r>
            <w:r w:rsidR="00D21C67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астворим </w:t>
            </w:r>
            <w:r w:rsidR="009A7ACE">
              <w:rPr>
                <w:rFonts w:ascii="Times New Roman" w:hAnsi="Times New Roman" w:cs="Times New Roman"/>
                <w:b/>
                <w:sz w:val="28"/>
                <w:szCs w:val="28"/>
              </w:rPr>
              <w:t>в воде</w:t>
            </w:r>
            <w:r w:rsidR="008E49E6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при 20 </w:t>
            </w:r>
            <w:r w:rsidR="008E49E6">
              <w:rPr>
                <w:rFonts w:ascii="Times New Roman" w:hAnsi="Times New Roman" w:cs="Times New Roman"/>
                <w:b/>
                <w:sz w:val="28"/>
                <w:szCs w:val="28"/>
                <w:vertAlign w:val="superscript"/>
              </w:rPr>
              <w:t>0</w:t>
            </w:r>
            <w:r w:rsidR="008E49E6">
              <w:rPr>
                <w:rFonts w:ascii="Times New Roman" w:hAnsi="Times New Roman" w:cs="Times New Roman"/>
                <w:b/>
                <w:sz w:val="28"/>
                <w:szCs w:val="28"/>
              </w:rPr>
              <w:t>С</w:t>
            </w:r>
          </w:p>
        </w:tc>
      </w:tr>
      <w:tr w:rsidR="00BA6940" w:rsidTr="009E4F78">
        <w:tc>
          <w:tcPr>
            <w:tcW w:w="5778" w:type="dxa"/>
          </w:tcPr>
          <w:p w:rsidR="00BA6940" w:rsidRPr="009A7ACE" w:rsidRDefault="009A7ACE" w:rsidP="00FC389C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Относительная плотность при 20 </w:t>
            </w:r>
            <w:r w:rsidRPr="009A7ACE">
              <w:rPr>
                <w:rFonts w:ascii="Times New Roman" w:hAnsi="Times New Roman" w:cs="Times New Roman"/>
                <w:b/>
                <w:sz w:val="28"/>
                <w:szCs w:val="28"/>
                <w:vertAlign w:val="superscript"/>
              </w:rPr>
              <w:t>0</w:t>
            </w: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C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, кг/м</w:t>
            </w:r>
            <w:r>
              <w:rPr>
                <w:rFonts w:ascii="Times New Roman" w:hAnsi="Times New Roman" w:cs="Times New Roman"/>
                <w:b/>
                <w:sz w:val="28"/>
                <w:szCs w:val="28"/>
                <w:vertAlign w:val="superscript"/>
              </w:rPr>
              <w:t>3</w:t>
            </w:r>
          </w:p>
        </w:tc>
        <w:tc>
          <w:tcPr>
            <w:tcW w:w="3793" w:type="dxa"/>
          </w:tcPr>
          <w:p w:rsidR="00BA6940" w:rsidRDefault="00D86665" w:rsidP="00FC389C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710- 720</w:t>
            </w:r>
          </w:p>
        </w:tc>
      </w:tr>
    </w:tbl>
    <w:p w:rsidR="009A7ACE" w:rsidRDefault="009A7ACE" w:rsidP="00FC389C">
      <w:pPr>
        <w:jc w:val="both"/>
        <w:rPr>
          <w:rFonts w:ascii="Times New Roman" w:hAnsi="Times New Roman" w:cs="Times New Roman"/>
          <w:b/>
          <w:sz w:val="28"/>
          <w:szCs w:val="28"/>
          <w:highlight w:val="darkGray"/>
        </w:rPr>
      </w:pPr>
    </w:p>
    <w:p w:rsidR="00BE46A3" w:rsidRDefault="00BE46A3" w:rsidP="00FC389C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357748">
        <w:rPr>
          <w:rFonts w:ascii="Times New Roman" w:hAnsi="Times New Roman" w:cs="Times New Roman"/>
          <w:b/>
          <w:sz w:val="28"/>
          <w:szCs w:val="28"/>
          <w:highlight w:val="darkGray"/>
        </w:rPr>
        <w:t>10. Стабильность и реакционная способность.</w:t>
      </w:r>
    </w:p>
    <w:p w:rsidR="009A7ACE" w:rsidRDefault="00117AD0" w:rsidP="00FC389C">
      <w:pPr>
        <w:jc w:val="both"/>
        <w:rPr>
          <w:rFonts w:ascii="Times New Roman" w:hAnsi="Times New Roman" w:cs="Times New Roman"/>
          <w:sz w:val="28"/>
          <w:szCs w:val="28"/>
        </w:rPr>
      </w:pPr>
      <w:r w:rsidRPr="00117AD0">
        <w:rPr>
          <w:rFonts w:ascii="Times New Roman" w:hAnsi="Times New Roman" w:cs="Times New Roman"/>
          <w:sz w:val="28"/>
          <w:szCs w:val="28"/>
        </w:rPr>
        <w:t>При повышении давлении увеличивается опасность возгорания.</w:t>
      </w:r>
    </w:p>
    <w:p w:rsidR="00117AD0" w:rsidRDefault="00117AD0" w:rsidP="00FC389C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AA6022">
        <w:rPr>
          <w:rFonts w:ascii="Times New Roman" w:hAnsi="Times New Roman" w:cs="Times New Roman"/>
          <w:b/>
          <w:sz w:val="28"/>
          <w:szCs w:val="28"/>
        </w:rPr>
        <w:t>Опасные факторы:</w:t>
      </w:r>
    </w:p>
    <w:p w:rsidR="008E49E6" w:rsidRDefault="008E49E6" w:rsidP="008E49E6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Повышение температуры, открытое пламя, источники возгорания.</w:t>
      </w:r>
    </w:p>
    <w:p w:rsidR="008E49E6" w:rsidRDefault="008E49E6" w:rsidP="008E49E6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Стабильность сохраняется при нормальных температурных условиях и соблюдении рекомендаций по применению.</w:t>
      </w:r>
    </w:p>
    <w:p w:rsidR="008E49E6" w:rsidRPr="00117AD0" w:rsidRDefault="008E49E6" w:rsidP="008E49E6">
      <w:pPr>
        <w:jc w:val="both"/>
        <w:rPr>
          <w:rFonts w:ascii="Times New Roman" w:hAnsi="Times New Roman" w:cs="Times New Roman"/>
          <w:sz w:val="28"/>
          <w:szCs w:val="28"/>
        </w:rPr>
      </w:pPr>
      <w:r w:rsidRPr="00F91C33">
        <w:rPr>
          <w:rFonts w:ascii="Times New Roman" w:hAnsi="Times New Roman" w:cs="Times New Roman"/>
          <w:sz w:val="28"/>
          <w:szCs w:val="28"/>
        </w:rPr>
        <w:t>Окисление компонентов продукции может происходить только в условиях ЧС при длительном воздействии высоких температур. При этом могут выделяться продукты окисления и деструкции. Поэтому следует избегать открытого пламени, раскаленных предметов, искр пламени, разгерметизации, вмятин и повреждений упаковки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BE46A3" w:rsidRDefault="00BE46A3" w:rsidP="00FC389C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357748">
        <w:rPr>
          <w:rFonts w:ascii="Times New Roman" w:hAnsi="Times New Roman" w:cs="Times New Roman"/>
          <w:b/>
          <w:sz w:val="28"/>
          <w:szCs w:val="28"/>
          <w:highlight w:val="darkGray"/>
        </w:rPr>
        <w:t>11. Информация о токсичности.</w:t>
      </w:r>
    </w:p>
    <w:p w:rsidR="00117AD0" w:rsidRPr="00117AD0" w:rsidRDefault="00117AD0" w:rsidP="00FC389C">
      <w:pPr>
        <w:jc w:val="both"/>
        <w:rPr>
          <w:rFonts w:ascii="Times New Roman" w:hAnsi="Times New Roman" w:cs="Times New Roman"/>
          <w:sz w:val="28"/>
          <w:szCs w:val="28"/>
        </w:rPr>
      </w:pPr>
      <w:r w:rsidRPr="00117AD0">
        <w:rPr>
          <w:rFonts w:ascii="Times New Roman" w:hAnsi="Times New Roman" w:cs="Times New Roman"/>
          <w:sz w:val="28"/>
          <w:szCs w:val="28"/>
        </w:rPr>
        <w:t>Испарения могут вызвать головную боль, быть причиной утомления, головокружений и приступов тошноты.</w:t>
      </w:r>
    </w:p>
    <w:p w:rsidR="00117AD0" w:rsidRPr="00117AD0" w:rsidRDefault="00117AD0" w:rsidP="00FC389C">
      <w:pPr>
        <w:jc w:val="both"/>
        <w:rPr>
          <w:rFonts w:ascii="Times New Roman" w:hAnsi="Times New Roman" w:cs="Times New Roman"/>
          <w:sz w:val="28"/>
          <w:szCs w:val="28"/>
        </w:rPr>
      </w:pPr>
      <w:r w:rsidRPr="00117AD0">
        <w:rPr>
          <w:rFonts w:ascii="Times New Roman" w:hAnsi="Times New Roman" w:cs="Times New Roman"/>
          <w:sz w:val="28"/>
          <w:szCs w:val="28"/>
        </w:rPr>
        <w:t>Повторяющееся воздействие может стать причиной сухости кожи или образования трещин.</w:t>
      </w:r>
    </w:p>
    <w:p w:rsidR="00117AD0" w:rsidRPr="00117AD0" w:rsidRDefault="00117AD0" w:rsidP="00FC389C">
      <w:pPr>
        <w:jc w:val="both"/>
        <w:rPr>
          <w:rFonts w:ascii="Times New Roman" w:hAnsi="Times New Roman" w:cs="Times New Roman"/>
          <w:sz w:val="28"/>
          <w:szCs w:val="28"/>
        </w:rPr>
      </w:pPr>
      <w:r w:rsidRPr="00117AD0">
        <w:rPr>
          <w:rFonts w:ascii="Times New Roman" w:hAnsi="Times New Roman" w:cs="Times New Roman"/>
          <w:sz w:val="28"/>
          <w:szCs w:val="28"/>
        </w:rPr>
        <w:lastRenderedPageBreak/>
        <w:t>Попадание брызг в глаза может вызвать раздражение и причинить жгучую боль.</w:t>
      </w:r>
    </w:p>
    <w:p w:rsidR="00117AD0" w:rsidRPr="00117AD0" w:rsidRDefault="00117AD0" w:rsidP="00FC389C">
      <w:pPr>
        <w:jc w:val="both"/>
        <w:rPr>
          <w:rFonts w:ascii="Times New Roman" w:hAnsi="Times New Roman" w:cs="Times New Roman"/>
          <w:sz w:val="28"/>
          <w:szCs w:val="28"/>
        </w:rPr>
      </w:pPr>
      <w:r w:rsidRPr="00117AD0">
        <w:rPr>
          <w:rFonts w:ascii="Times New Roman" w:hAnsi="Times New Roman" w:cs="Times New Roman"/>
          <w:sz w:val="28"/>
          <w:szCs w:val="28"/>
        </w:rPr>
        <w:t>Для данного продукта нет доказательств существования канцерогенных свойств.</w:t>
      </w:r>
    </w:p>
    <w:p w:rsidR="00BE46A3" w:rsidRDefault="00BE46A3" w:rsidP="00FC389C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357748">
        <w:rPr>
          <w:rFonts w:ascii="Times New Roman" w:hAnsi="Times New Roman" w:cs="Times New Roman"/>
          <w:b/>
          <w:sz w:val="28"/>
          <w:szCs w:val="28"/>
          <w:highlight w:val="darkGray"/>
        </w:rPr>
        <w:t xml:space="preserve">12. Информация о воздействии на </w:t>
      </w:r>
      <w:r w:rsidR="00357748" w:rsidRPr="00357748">
        <w:rPr>
          <w:rFonts w:ascii="Times New Roman" w:hAnsi="Times New Roman" w:cs="Times New Roman"/>
          <w:b/>
          <w:sz w:val="28"/>
          <w:szCs w:val="28"/>
          <w:highlight w:val="darkGray"/>
        </w:rPr>
        <w:t>окружающую среду.</w:t>
      </w:r>
    </w:p>
    <w:p w:rsidR="008E49E6" w:rsidRPr="00A44F02" w:rsidRDefault="008E49E6" w:rsidP="008E49E6">
      <w:pPr>
        <w:jc w:val="both"/>
        <w:rPr>
          <w:rFonts w:ascii="Times New Roman" w:hAnsi="Times New Roman" w:cs="Times New Roman"/>
          <w:sz w:val="28"/>
          <w:szCs w:val="28"/>
        </w:rPr>
      </w:pPr>
      <w:r w:rsidRPr="0033268C">
        <w:rPr>
          <w:rFonts w:ascii="Times New Roman" w:hAnsi="Times New Roman" w:cs="Times New Roman"/>
          <w:sz w:val="28"/>
          <w:szCs w:val="28"/>
        </w:rPr>
        <w:t>При попадании в воду – образование масляных пленок на ее поверхности, изменение органолептических свойств воды</w:t>
      </w:r>
      <w:r>
        <w:rPr>
          <w:rFonts w:ascii="Times New Roman" w:hAnsi="Times New Roman" w:cs="Times New Roman"/>
          <w:sz w:val="28"/>
          <w:szCs w:val="28"/>
        </w:rPr>
        <w:t>.</w:t>
      </w:r>
      <w:r w:rsidRPr="0033268C">
        <w:rPr>
          <w:rFonts w:ascii="Times New Roman" w:hAnsi="Times New Roman" w:cs="Times New Roman"/>
          <w:sz w:val="28"/>
          <w:szCs w:val="28"/>
        </w:rPr>
        <w:t xml:space="preserve"> </w:t>
      </w:r>
    </w:p>
    <w:p w:rsidR="00A44F02" w:rsidRDefault="00A44F02" w:rsidP="00FC389C">
      <w:pPr>
        <w:jc w:val="both"/>
        <w:rPr>
          <w:rFonts w:ascii="Times New Roman" w:hAnsi="Times New Roman" w:cs="Times New Roman"/>
          <w:sz w:val="28"/>
          <w:szCs w:val="28"/>
        </w:rPr>
      </w:pPr>
      <w:r w:rsidRPr="00A44F02">
        <w:rPr>
          <w:rFonts w:ascii="Times New Roman" w:hAnsi="Times New Roman" w:cs="Times New Roman"/>
          <w:sz w:val="28"/>
          <w:szCs w:val="28"/>
        </w:rPr>
        <w:t>Существует опасность заражения воды.</w:t>
      </w:r>
    </w:p>
    <w:p w:rsidR="008E49E6" w:rsidRDefault="008E49E6" w:rsidP="00FC389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Показатели острой токсичности:</w:t>
      </w:r>
    </w:p>
    <w:p w:rsidR="00721720" w:rsidRDefault="00721720" w:rsidP="00FC389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Нефрас:</w:t>
      </w:r>
    </w:p>
    <w:p w:rsidR="00721720" w:rsidRPr="00721720" w:rsidRDefault="00721720" w:rsidP="00721720">
      <w:pPr>
        <w:jc w:val="both"/>
        <w:rPr>
          <w:rFonts w:ascii="Times New Roman" w:hAnsi="Times New Roman" w:cs="Times New Roman"/>
          <w:sz w:val="28"/>
          <w:szCs w:val="28"/>
        </w:rPr>
      </w:pPr>
      <w:r w:rsidRPr="00721720">
        <w:rPr>
          <w:rFonts w:ascii="Times New Roman" w:hAnsi="Times New Roman" w:cs="Times New Roman"/>
          <w:sz w:val="28"/>
          <w:szCs w:val="28"/>
        </w:rPr>
        <w:t>ОБУВатм. в н.р.=1,0мг/м3</w:t>
      </w:r>
    </w:p>
    <w:p w:rsidR="00721720" w:rsidRPr="00721720" w:rsidRDefault="00721720" w:rsidP="00721720">
      <w:pPr>
        <w:jc w:val="both"/>
        <w:rPr>
          <w:rFonts w:ascii="Times New Roman" w:hAnsi="Times New Roman" w:cs="Times New Roman"/>
          <w:sz w:val="28"/>
          <w:szCs w:val="28"/>
        </w:rPr>
      </w:pPr>
      <w:r w:rsidRPr="00721720">
        <w:rPr>
          <w:rFonts w:ascii="Times New Roman" w:hAnsi="Times New Roman" w:cs="Times New Roman"/>
          <w:sz w:val="28"/>
          <w:szCs w:val="28"/>
        </w:rPr>
        <w:t xml:space="preserve"> ПДКвода=0,1мг/л, орг. запах, класс опасности</w:t>
      </w:r>
      <w:r>
        <w:rPr>
          <w:rFonts w:ascii="Times New Roman" w:hAnsi="Times New Roman" w:cs="Times New Roman"/>
          <w:sz w:val="28"/>
          <w:szCs w:val="28"/>
        </w:rPr>
        <w:t xml:space="preserve"> 4</w:t>
      </w:r>
    </w:p>
    <w:p w:rsidR="00721720" w:rsidRPr="00721720" w:rsidRDefault="00721720" w:rsidP="00721720">
      <w:pPr>
        <w:jc w:val="both"/>
        <w:rPr>
          <w:rFonts w:ascii="Times New Roman" w:hAnsi="Times New Roman" w:cs="Times New Roman"/>
          <w:sz w:val="28"/>
          <w:szCs w:val="28"/>
        </w:rPr>
      </w:pPr>
      <w:r w:rsidRPr="00721720">
        <w:rPr>
          <w:rFonts w:ascii="Times New Roman" w:hAnsi="Times New Roman" w:cs="Times New Roman"/>
          <w:sz w:val="28"/>
          <w:szCs w:val="28"/>
        </w:rPr>
        <w:t xml:space="preserve"> ПДКпочва=0,1мг/м3, класс опасности 4</w:t>
      </w:r>
    </w:p>
    <w:p w:rsidR="00721720" w:rsidRDefault="00721720" w:rsidP="00721720">
      <w:pPr>
        <w:jc w:val="both"/>
        <w:rPr>
          <w:rFonts w:ascii="Times New Roman" w:hAnsi="Times New Roman" w:cs="Times New Roman"/>
          <w:sz w:val="28"/>
          <w:szCs w:val="28"/>
        </w:rPr>
      </w:pPr>
      <w:r w:rsidRPr="00721720">
        <w:rPr>
          <w:rFonts w:ascii="Times New Roman" w:hAnsi="Times New Roman" w:cs="Times New Roman"/>
          <w:sz w:val="28"/>
          <w:szCs w:val="28"/>
        </w:rPr>
        <w:t xml:space="preserve"> воздушно-миграц ПДКрыб.хоз.=0,05мл/л, класс опасности 4 </w:t>
      </w:r>
    </w:p>
    <w:p w:rsidR="008E49E6" w:rsidRPr="008E49E6" w:rsidRDefault="008E49E6" w:rsidP="008E49E6">
      <w:pPr>
        <w:jc w:val="both"/>
        <w:rPr>
          <w:rFonts w:ascii="Times New Roman" w:hAnsi="Times New Roman" w:cs="Times New Roman"/>
          <w:sz w:val="28"/>
          <w:szCs w:val="28"/>
        </w:rPr>
      </w:pPr>
      <w:r w:rsidRPr="008E49E6">
        <w:rPr>
          <w:rFonts w:ascii="Times New Roman" w:hAnsi="Times New Roman" w:cs="Times New Roman"/>
          <w:sz w:val="28"/>
          <w:szCs w:val="28"/>
        </w:rPr>
        <w:t>Изопропанол:</w:t>
      </w:r>
    </w:p>
    <w:p w:rsidR="008E49E6" w:rsidRPr="008E49E6" w:rsidRDefault="008E49E6" w:rsidP="008E49E6">
      <w:pPr>
        <w:jc w:val="both"/>
        <w:rPr>
          <w:rFonts w:ascii="Times New Roman" w:hAnsi="Times New Roman" w:cs="Times New Roman"/>
          <w:sz w:val="28"/>
          <w:szCs w:val="28"/>
        </w:rPr>
      </w:pPr>
      <w:r w:rsidRPr="008E49E6">
        <w:rPr>
          <w:rFonts w:ascii="Times New Roman" w:hAnsi="Times New Roman" w:cs="Times New Roman"/>
          <w:sz w:val="28"/>
          <w:szCs w:val="28"/>
        </w:rPr>
        <w:t xml:space="preserve"> DL50&gt;5200 мг/кг, в/ж крысы (изопропанол)</w:t>
      </w:r>
    </w:p>
    <w:p w:rsidR="008E49E6" w:rsidRDefault="008E49E6" w:rsidP="008E49E6">
      <w:pPr>
        <w:jc w:val="both"/>
        <w:rPr>
          <w:rFonts w:ascii="Times New Roman" w:hAnsi="Times New Roman" w:cs="Times New Roman"/>
          <w:sz w:val="28"/>
          <w:szCs w:val="28"/>
        </w:rPr>
      </w:pPr>
      <w:r w:rsidRPr="008E49E6">
        <w:rPr>
          <w:rFonts w:ascii="Times New Roman" w:hAnsi="Times New Roman" w:cs="Times New Roman"/>
          <w:sz w:val="28"/>
          <w:szCs w:val="28"/>
        </w:rPr>
        <w:t xml:space="preserve"> DL50&gt;2700 мг/кг, н/к, крысы (изопропанол)</w:t>
      </w:r>
    </w:p>
    <w:p w:rsidR="004A696E" w:rsidRDefault="004A696E" w:rsidP="008E49E6">
      <w:pPr>
        <w:jc w:val="both"/>
        <w:rPr>
          <w:rFonts w:ascii="Times New Roman" w:hAnsi="Times New Roman" w:cs="Times New Roman"/>
          <w:sz w:val="28"/>
          <w:szCs w:val="28"/>
        </w:rPr>
      </w:pPr>
      <w:r w:rsidRPr="0033268C">
        <w:rPr>
          <w:rFonts w:ascii="Times New Roman" w:hAnsi="Times New Roman" w:cs="Times New Roman"/>
          <w:i/>
          <w:sz w:val="28"/>
          <w:szCs w:val="28"/>
        </w:rPr>
        <w:t xml:space="preserve">Гигиенические нормативы по </w:t>
      </w:r>
      <w:r>
        <w:rPr>
          <w:rFonts w:ascii="Times New Roman" w:hAnsi="Times New Roman" w:cs="Times New Roman"/>
          <w:i/>
          <w:sz w:val="28"/>
          <w:szCs w:val="28"/>
        </w:rPr>
        <w:t>изопропанолу:</w:t>
      </w:r>
    </w:p>
    <w:p w:rsidR="004A696E" w:rsidRPr="004A696E" w:rsidRDefault="004A696E" w:rsidP="004A696E">
      <w:pPr>
        <w:jc w:val="both"/>
        <w:rPr>
          <w:rFonts w:ascii="Times New Roman" w:hAnsi="Times New Roman" w:cs="Times New Roman"/>
          <w:sz w:val="28"/>
          <w:szCs w:val="28"/>
        </w:rPr>
      </w:pPr>
      <w:r w:rsidRPr="004A696E">
        <w:rPr>
          <w:rFonts w:ascii="Times New Roman" w:hAnsi="Times New Roman" w:cs="Times New Roman"/>
          <w:sz w:val="28"/>
          <w:szCs w:val="28"/>
        </w:rPr>
        <w:t>ОБУВатм. в н.р.=0,6мг/м3</w:t>
      </w:r>
    </w:p>
    <w:p w:rsidR="004A696E" w:rsidRPr="004A696E" w:rsidRDefault="004A696E" w:rsidP="004A696E">
      <w:pPr>
        <w:jc w:val="both"/>
        <w:rPr>
          <w:rFonts w:ascii="Times New Roman" w:hAnsi="Times New Roman" w:cs="Times New Roman"/>
          <w:sz w:val="28"/>
          <w:szCs w:val="28"/>
        </w:rPr>
      </w:pPr>
      <w:r w:rsidRPr="004A696E">
        <w:rPr>
          <w:rFonts w:ascii="Times New Roman" w:hAnsi="Times New Roman" w:cs="Times New Roman"/>
          <w:sz w:val="28"/>
          <w:szCs w:val="28"/>
        </w:rPr>
        <w:t xml:space="preserve"> ПДКвода=0,25мг/л, орг. запах, класс опасности 3</w:t>
      </w:r>
    </w:p>
    <w:p w:rsidR="004A696E" w:rsidRDefault="004A696E" w:rsidP="004A696E">
      <w:pPr>
        <w:jc w:val="both"/>
        <w:rPr>
          <w:rFonts w:ascii="Times New Roman" w:hAnsi="Times New Roman" w:cs="Times New Roman"/>
          <w:sz w:val="28"/>
          <w:szCs w:val="28"/>
        </w:rPr>
      </w:pPr>
      <w:r w:rsidRPr="004A696E">
        <w:rPr>
          <w:rFonts w:ascii="Times New Roman" w:hAnsi="Times New Roman" w:cs="Times New Roman"/>
          <w:sz w:val="28"/>
          <w:szCs w:val="28"/>
        </w:rPr>
        <w:t xml:space="preserve"> ПДКрыб.хоз.=</w:t>
      </w:r>
      <w:r>
        <w:rPr>
          <w:rFonts w:ascii="Times New Roman" w:hAnsi="Times New Roman" w:cs="Times New Roman"/>
          <w:sz w:val="28"/>
          <w:szCs w:val="28"/>
        </w:rPr>
        <w:t>0,25мл/л, класс опасности 3</w:t>
      </w:r>
    </w:p>
    <w:p w:rsidR="004A696E" w:rsidRPr="004A696E" w:rsidRDefault="004A696E" w:rsidP="004A696E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357748" w:rsidRDefault="004A696E" w:rsidP="00FC389C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4A696E">
        <w:rPr>
          <w:rFonts w:ascii="Times New Roman" w:hAnsi="Times New Roman" w:cs="Times New Roman"/>
          <w:sz w:val="28"/>
          <w:szCs w:val="28"/>
        </w:rPr>
        <w:t xml:space="preserve"> </w:t>
      </w:r>
      <w:r w:rsidR="00357748" w:rsidRPr="00357748">
        <w:rPr>
          <w:rFonts w:ascii="Times New Roman" w:hAnsi="Times New Roman" w:cs="Times New Roman"/>
          <w:b/>
          <w:sz w:val="28"/>
          <w:szCs w:val="28"/>
          <w:highlight w:val="darkGray"/>
        </w:rPr>
        <w:t>13. Рекомендации по удалению отходов (остатков).</w:t>
      </w:r>
    </w:p>
    <w:p w:rsidR="00A44F02" w:rsidRDefault="00A44F02" w:rsidP="00FC389C">
      <w:pPr>
        <w:jc w:val="both"/>
        <w:rPr>
          <w:rFonts w:ascii="Times New Roman" w:hAnsi="Times New Roman" w:cs="Times New Roman"/>
          <w:sz w:val="28"/>
          <w:szCs w:val="28"/>
        </w:rPr>
      </w:pPr>
      <w:r w:rsidRPr="00A44F02">
        <w:rPr>
          <w:rFonts w:ascii="Times New Roman" w:hAnsi="Times New Roman" w:cs="Times New Roman"/>
          <w:sz w:val="28"/>
          <w:szCs w:val="28"/>
        </w:rPr>
        <w:t>Действовать согласно местному и государственному законодательству.</w:t>
      </w:r>
    </w:p>
    <w:p w:rsidR="004A696E" w:rsidRDefault="004A696E" w:rsidP="004A696E">
      <w:pPr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См. п. 6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3652"/>
        <w:gridCol w:w="5919"/>
      </w:tblGrid>
      <w:tr w:rsidR="004A696E" w:rsidRPr="0033268C" w:rsidTr="002123C3">
        <w:tc>
          <w:tcPr>
            <w:tcW w:w="3652" w:type="dxa"/>
          </w:tcPr>
          <w:p w:rsidR="004A696E" w:rsidRPr="0033268C" w:rsidRDefault="004A696E" w:rsidP="002123C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3268C">
              <w:rPr>
                <w:rFonts w:ascii="Times New Roman" w:hAnsi="Times New Roman" w:cs="Times New Roman"/>
                <w:sz w:val="28"/>
                <w:szCs w:val="28"/>
              </w:rPr>
              <w:t>Меры безопасности: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при обращении с отходами,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образующимися при потреблении, хра</w:t>
            </w:r>
            <w:r w:rsidRPr="0033268C">
              <w:rPr>
                <w:rFonts w:ascii="Times New Roman" w:hAnsi="Times New Roman" w:cs="Times New Roman"/>
                <w:sz w:val="28"/>
                <w:szCs w:val="28"/>
              </w:rPr>
              <w:t xml:space="preserve">нении, транспортировании, ЧС и др. </w:t>
            </w:r>
            <w:r w:rsidRPr="0033268C">
              <w:rPr>
                <w:rFonts w:ascii="Times New Roman" w:hAnsi="Times New Roman" w:cs="Times New Roman"/>
                <w:sz w:val="28"/>
                <w:szCs w:val="28"/>
              </w:rPr>
              <w:tab/>
              <w:t xml:space="preserve"> </w:t>
            </w:r>
          </w:p>
        </w:tc>
        <w:tc>
          <w:tcPr>
            <w:tcW w:w="5919" w:type="dxa"/>
          </w:tcPr>
          <w:p w:rsidR="004A696E" w:rsidRPr="0033268C" w:rsidRDefault="004A696E" w:rsidP="002123C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3268C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Все работы с отходами следует производ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ить в СИЗ и спецодежде </w:t>
            </w:r>
            <w:r w:rsidRPr="0033268C">
              <w:rPr>
                <w:rFonts w:ascii="Times New Roman" w:hAnsi="Times New Roman" w:cs="Times New Roman"/>
                <w:sz w:val="28"/>
                <w:szCs w:val="28"/>
              </w:rPr>
              <w:t xml:space="preserve">При переливании из тары в </w:t>
            </w:r>
            <w:r w:rsidRPr="0033268C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тару избегать разбрызгивания, разлива, термо- и сильных механических ударов, контакта с огнем </w:t>
            </w:r>
          </w:p>
        </w:tc>
      </w:tr>
      <w:tr w:rsidR="004A696E" w:rsidRPr="0033268C" w:rsidTr="002123C3">
        <w:tc>
          <w:tcPr>
            <w:tcW w:w="3652" w:type="dxa"/>
          </w:tcPr>
          <w:p w:rsidR="004A696E" w:rsidRPr="0033268C" w:rsidRDefault="004A696E" w:rsidP="002123C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 </w:t>
            </w:r>
            <w:r w:rsidRPr="0033268C">
              <w:rPr>
                <w:rFonts w:ascii="Times New Roman" w:hAnsi="Times New Roman" w:cs="Times New Roman"/>
                <w:sz w:val="28"/>
                <w:szCs w:val="28"/>
              </w:rPr>
              <w:t xml:space="preserve">Сведения о местах и методах обезвреживания, утилизации или ликвидации отходов </w:t>
            </w:r>
          </w:p>
        </w:tc>
        <w:tc>
          <w:tcPr>
            <w:tcW w:w="5919" w:type="dxa"/>
          </w:tcPr>
          <w:p w:rsidR="004A696E" w:rsidRPr="0033268C" w:rsidRDefault="004A696E" w:rsidP="002123C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3268C">
              <w:rPr>
                <w:rFonts w:ascii="Times New Roman" w:hAnsi="Times New Roman" w:cs="Times New Roman"/>
                <w:sz w:val="28"/>
                <w:szCs w:val="28"/>
              </w:rPr>
              <w:t xml:space="preserve">Собрать в закрытые герметичные емкости, отправить для уничтожения в соответствии Санитарных правил  на полигоны токсичных промышленных отходов или места, согласованные с местными органами СЭС </w:t>
            </w:r>
          </w:p>
        </w:tc>
      </w:tr>
    </w:tbl>
    <w:p w:rsidR="004A696E" w:rsidRDefault="004A696E" w:rsidP="004A696E">
      <w:pPr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357748" w:rsidRDefault="00357748" w:rsidP="00FC389C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357748">
        <w:rPr>
          <w:rFonts w:ascii="Times New Roman" w:hAnsi="Times New Roman" w:cs="Times New Roman"/>
          <w:b/>
          <w:sz w:val="28"/>
          <w:szCs w:val="28"/>
          <w:highlight w:val="darkGray"/>
        </w:rPr>
        <w:t>14. Информация при перевозках (транспортировании).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3794"/>
        <w:gridCol w:w="5777"/>
      </w:tblGrid>
      <w:tr w:rsidR="004A696E" w:rsidTr="002123C3">
        <w:tc>
          <w:tcPr>
            <w:tcW w:w="9571" w:type="dxa"/>
            <w:gridSpan w:val="2"/>
          </w:tcPr>
          <w:p w:rsidR="004A696E" w:rsidRDefault="004A696E" w:rsidP="002123C3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377B1">
              <w:rPr>
                <w:rFonts w:ascii="Times New Roman" w:hAnsi="Times New Roman" w:cs="Times New Roman"/>
                <w:sz w:val="28"/>
                <w:szCs w:val="28"/>
              </w:rPr>
              <w:t>Требования безопасности при транспортировании</w:t>
            </w:r>
          </w:p>
        </w:tc>
      </w:tr>
      <w:tr w:rsidR="004A696E" w:rsidRPr="006377B1" w:rsidTr="002123C3">
        <w:tc>
          <w:tcPr>
            <w:tcW w:w="3794" w:type="dxa"/>
          </w:tcPr>
          <w:p w:rsidR="004A696E" w:rsidRPr="006377B1" w:rsidRDefault="004A696E" w:rsidP="002123C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377B1">
              <w:rPr>
                <w:rFonts w:ascii="Times New Roman" w:hAnsi="Times New Roman" w:cs="Times New Roman"/>
                <w:sz w:val="28"/>
                <w:szCs w:val="28"/>
              </w:rPr>
              <w:t xml:space="preserve">Транспортное наименование </w:t>
            </w:r>
          </w:p>
        </w:tc>
        <w:tc>
          <w:tcPr>
            <w:tcW w:w="5777" w:type="dxa"/>
          </w:tcPr>
          <w:p w:rsidR="004A696E" w:rsidRPr="004A696E" w:rsidRDefault="00F57B96" w:rsidP="009E4F78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  <w:u w:val="single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АС-432</w:t>
            </w:r>
            <w:r w:rsidRPr="001552E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Быстрый очиститель электрических контактов, аэрозоль, 335</w:t>
            </w:r>
            <w:r w:rsidRPr="001552E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мл</w:t>
            </w:r>
          </w:p>
        </w:tc>
      </w:tr>
      <w:tr w:rsidR="004A696E" w:rsidRPr="006377B1" w:rsidTr="002123C3">
        <w:tc>
          <w:tcPr>
            <w:tcW w:w="3794" w:type="dxa"/>
          </w:tcPr>
          <w:p w:rsidR="004A696E" w:rsidRPr="006377B1" w:rsidRDefault="004A696E" w:rsidP="002123C3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377B1">
              <w:rPr>
                <w:rFonts w:ascii="Times New Roman" w:hAnsi="Times New Roman" w:cs="Times New Roman"/>
                <w:sz w:val="28"/>
                <w:szCs w:val="28"/>
              </w:rPr>
              <w:t>Вид транспортных средств</w:t>
            </w:r>
          </w:p>
        </w:tc>
        <w:tc>
          <w:tcPr>
            <w:tcW w:w="5777" w:type="dxa"/>
          </w:tcPr>
          <w:p w:rsidR="004A696E" w:rsidRPr="006377B1" w:rsidRDefault="004A696E" w:rsidP="002123C3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См. п.7</w:t>
            </w:r>
          </w:p>
        </w:tc>
      </w:tr>
      <w:tr w:rsidR="004A696E" w:rsidRPr="006377B1" w:rsidTr="002123C3">
        <w:tc>
          <w:tcPr>
            <w:tcW w:w="3794" w:type="dxa"/>
          </w:tcPr>
          <w:p w:rsidR="004A696E" w:rsidRPr="006377B1" w:rsidRDefault="004A696E" w:rsidP="002123C3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377B1">
              <w:rPr>
                <w:rFonts w:ascii="Times New Roman" w:hAnsi="Times New Roman" w:cs="Times New Roman"/>
                <w:sz w:val="28"/>
                <w:szCs w:val="28"/>
              </w:rPr>
              <w:t>Классификация опасного груза</w:t>
            </w:r>
          </w:p>
        </w:tc>
        <w:tc>
          <w:tcPr>
            <w:tcW w:w="5777" w:type="dxa"/>
          </w:tcPr>
          <w:p w:rsidR="004A696E" w:rsidRPr="006377B1" w:rsidRDefault="004A696E" w:rsidP="002123C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377B1">
              <w:rPr>
                <w:rFonts w:ascii="Times New Roman" w:hAnsi="Times New Roman" w:cs="Times New Roman"/>
                <w:sz w:val="28"/>
                <w:szCs w:val="28"/>
              </w:rPr>
              <w:t xml:space="preserve">Класс опасности для аэрозольной продукции - 9, подкласс 9.1, классификационный шифр 9113. </w:t>
            </w:r>
          </w:p>
          <w:p w:rsidR="004A696E" w:rsidRPr="006377B1" w:rsidRDefault="004A696E" w:rsidP="002123C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377B1">
              <w:rPr>
                <w:rFonts w:ascii="Times New Roman" w:hAnsi="Times New Roman" w:cs="Times New Roman"/>
                <w:sz w:val="28"/>
                <w:szCs w:val="28"/>
              </w:rPr>
              <w:t xml:space="preserve">Номер ООН 1950 (Аэрозоли вместимостью от 50 см3 до 1000 см3) </w:t>
            </w:r>
          </w:p>
        </w:tc>
      </w:tr>
      <w:tr w:rsidR="004A696E" w:rsidRPr="006377B1" w:rsidTr="002123C3">
        <w:tc>
          <w:tcPr>
            <w:tcW w:w="3794" w:type="dxa"/>
          </w:tcPr>
          <w:p w:rsidR="004A696E" w:rsidRPr="006377B1" w:rsidRDefault="004A696E" w:rsidP="002123C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377B1">
              <w:rPr>
                <w:rFonts w:ascii="Times New Roman" w:hAnsi="Times New Roman" w:cs="Times New Roman"/>
                <w:sz w:val="28"/>
                <w:szCs w:val="28"/>
              </w:rPr>
              <w:t>Транспортная маркировка (манипуляционные знаки и информационные надписи)</w:t>
            </w:r>
          </w:p>
        </w:tc>
        <w:tc>
          <w:tcPr>
            <w:tcW w:w="5777" w:type="dxa"/>
          </w:tcPr>
          <w:p w:rsidR="004A696E" w:rsidRPr="006377B1" w:rsidRDefault="004A696E" w:rsidP="002123C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377B1">
              <w:rPr>
                <w:rFonts w:ascii="Times New Roman" w:hAnsi="Times New Roman" w:cs="Times New Roman"/>
                <w:sz w:val="28"/>
                <w:szCs w:val="28"/>
              </w:rPr>
              <w:t>Потребительская маркировка должна содержать следующие меры предосторожности и предупредительные надписи:</w:t>
            </w:r>
          </w:p>
          <w:p w:rsidR="004A696E" w:rsidRPr="006377B1" w:rsidRDefault="004A696E" w:rsidP="002123C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377B1">
              <w:rPr>
                <w:rFonts w:ascii="Times New Roman" w:hAnsi="Times New Roman" w:cs="Times New Roman"/>
                <w:sz w:val="28"/>
                <w:szCs w:val="28"/>
              </w:rPr>
              <w:t xml:space="preserve"> «Предохранять от воздействия прямых солнечных лучей и нагревания выше 50°С !»,</w:t>
            </w:r>
          </w:p>
          <w:p w:rsidR="004A696E" w:rsidRPr="006377B1" w:rsidRDefault="004A696E" w:rsidP="002123C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377B1">
              <w:rPr>
                <w:rFonts w:ascii="Times New Roman" w:hAnsi="Times New Roman" w:cs="Times New Roman"/>
                <w:sz w:val="28"/>
                <w:szCs w:val="28"/>
              </w:rPr>
              <w:t xml:space="preserve"> «Не разбирать и не давать детям»,</w:t>
            </w:r>
          </w:p>
          <w:p w:rsidR="004A696E" w:rsidRPr="006377B1" w:rsidRDefault="004A696E" w:rsidP="002123C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377B1">
              <w:rPr>
                <w:rFonts w:ascii="Times New Roman" w:hAnsi="Times New Roman" w:cs="Times New Roman"/>
                <w:sz w:val="28"/>
                <w:szCs w:val="28"/>
              </w:rPr>
              <w:t xml:space="preserve"> «Огнеопасно! Не распылять вблизи открытого огня и раскаленных предметов!»,</w:t>
            </w:r>
          </w:p>
          <w:p w:rsidR="004A696E" w:rsidRPr="006377B1" w:rsidRDefault="004A696E" w:rsidP="002123C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377B1">
              <w:rPr>
                <w:rFonts w:ascii="Times New Roman" w:hAnsi="Times New Roman" w:cs="Times New Roman"/>
                <w:sz w:val="28"/>
                <w:szCs w:val="28"/>
              </w:rPr>
              <w:t xml:space="preserve">  манипуляционные знаки: «Ограниченные температуры», «Верх», «Беречь от солнечных лучей» </w:t>
            </w:r>
          </w:p>
        </w:tc>
      </w:tr>
      <w:tr w:rsidR="004A696E" w:rsidRPr="006377B1" w:rsidTr="002123C3">
        <w:tc>
          <w:tcPr>
            <w:tcW w:w="3794" w:type="dxa"/>
          </w:tcPr>
          <w:p w:rsidR="004A696E" w:rsidRPr="006377B1" w:rsidRDefault="004A696E" w:rsidP="002123C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377B1">
              <w:rPr>
                <w:rFonts w:ascii="Times New Roman" w:hAnsi="Times New Roman" w:cs="Times New Roman"/>
                <w:sz w:val="28"/>
                <w:szCs w:val="28"/>
              </w:rPr>
              <w:t xml:space="preserve">Информация об опасности при автомобильных перевозках </w:t>
            </w:r>
          </w:p>
        </w:tc>
        <w:tc>
          <w:tcPr>
            <w:tcW w:w="5777" w:type="dxa"/>
          </w:tcPr>
          <w:p w:rsidR="004A696E" w:rsidRPr="006377B1" w:rsidRDefault="004A696E" w:rsidP="002123C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377B1">
              <w:rPr>
                <w:rFonts w:ascii="Times New Roman" w:hAnsi="Times New Roman" w:cs="Times New Roman"/>
                <w:sz w:val="28"/>
                <w:szCs w:val="28"/>
              </w:rPr>
              <w:t>Аэрозоли относятся к веществам с относительно низкой опасностью и перевозятся без применения системы информации об опасности</w:t>
            </w:r>
          </w:p>
        </w:tc>
      </w:tr>
      <w:tr w:rsidR="004A696E" w:rsidRPr="006377B1" w:rsidTr="002123C3">
        <w:tc>
          <w:tcPr>
            <w:tcW w:w="3794" w:type="dxa"/>
          </w:tcPr>
          <w:p w:rsidR="004A696E" w:rsidRPr="006377B1" w:rsidRDefault="004A696E" w:rsidP="002123C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377B1">
              <w:rPr>
                <w:rFonts w:ascii="Times New Roman" w:hAnsi="Times New Roman" w:cs="Times New Roman"/>
                <w:sz w:val="28"/>
                <w:szCs w:val="28"/>
              </w:rPr>
              <w:t>Аварийная карточка</w:t>
            </w:r>
          </w:p>
        </w:tc>
        <w:tc>
          <w:tcPr>
            <w:tcW w:w="5777" w:type="dxa"/>
          </w:tcPr>
          <w:p w:rsidR="004A696E" w:rsidRPr="006377B1" w:rsidRDefault="004A696E" w:rsidP="002123C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377B1">
              <w:rPr>
                <w:rFonts w:ascii="Times New Roman" w:hAnsi="Times New Roman" w:cs="Times New Roman"/>
                <w:sz w:val="28"/>
                <w:szCs w:val="28"/>
              </w:rPr>
              <w:t>При необходимости может использоваться аварийная карточка №206 (Аэрозоли, легковоспламеняющиеся)</w:t>
            </w:r>
          </w:p>
        </w:tc>
      </w:tr>
      <w:tr w:rsidR="004A696E" w:rsidRPr="006377B1" w:rsidTr="002123C3">
        <w:tc>
          <w:tcPr>
            <w:tcW w:w="3794" w:type="dxa"/>
          </w:tcPr>
          <w:p w:rsidR="004A696E" w:rsidRPr="006377B1" w:rsidRDefault="004A696E" w:rsidP="002123C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377B1">
              <w:rPr>
                <w:rFonts w:ascii="Times New Roman" w:hAnsi="Times New Roman" w:cs="Times New Roman"/>
                <w:sz w:val="28"/>
                <w:szCs w:val="28"/>
              </w:rPr>
              <w:t xml:space="preserve">Информация об опасности при перевозке по железной дороге в международном </w:t>
            </w:r>
            <w:r w:rsidRPr="006377B1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грузовом сообщении</w:t>
            </w:r>
          </w:p>
        </w:tc>
        <w:tc>
          <w:tcPr>
            <w:tcW w:w="5777" w:type="dxa"/>
          </w:tcPr>
          <w:p w:rsidR="004A696E" w:rsidRPr="006377B1" w:rsidRDefault="004A696E" w:rsidP="002123C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377B1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В соответствии с ГОСТ 19433, приложение 1 (опасные грузы в мелкой расфасовке), пункт 4: «Вещества подкласса 9.1, упакованные в </w:t>
            </w:r>
            <w:r w:rsidRPr="006377B1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потребительскую тару вместимостью до 1 дм3, массой нетто до 1 кг, предъявляются к перевозке как неопасные грузы» и перевозятся без применения системы информации об опасности</w:t>
            </w:r>
          </w:p>
        </w:tc>
      </w:tr>
      <w:tr w:rsidR="004A696E" w:rsidRPr="006377B1" w:rsidTr="002123C3">
        <w:tc>
          <w:tcPr>
            <w:tcW w:w="3794" w:type="dxa"/>
          </w:tcPr>
          <w:p w:rsidR="004A696E" w:rsidRPr="006377B1" w:rsidRDefault="004A696E" w:rsidP="002123C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A5C37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Предупредительная маркировка (символы опасности и фразы риска)</w:t>
            </w:r>
          </w:p>
        </w:tc>
        <w:tc>
          <w:tcPr>
            <w:tcW w:w="5777" w:type="dxa"/>
          </w:tcPr>
          <w:p w:rsidR="004A696E" w:rsidRPr="009A5C37" w:rsidRDefault="004A696E" w:rsidP="002123C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A5C37">
              <w:rPr>
                <w:rFonts w:ascii="Times New Roman" w:hAnsi="Times New Roman" w:cs="Times New Roman"/>
                <w:sz w:val="28"/>
                <w:szCs w:val="28"/>
              </w:rPr>
              <w:t>Может применяться следующая маркировка:</w:t>
            </w:r>
          </w:p>
          <w:p w:rsidR="004A696E" w:rsidRPr="009A5C37" w:rsidRDefault="004A696E" w:rsidP="002123C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A5C37">
              <w:rPr>
                <w:rFonts w:ascii="Times New Roman" w:hAnsi="Times New Roman" w:cs="Times New Roman"/>
                <w:sz w:val="28"/>
                <w:szCs w:val="28"/>
              </w:rPr>
              <w:t xml:space="preserve"> Символ опасности: F (высокоогнеопасное вещество)</w:t>
            </w:r>
          </w:p>
          <w:p w:rsidR="004A696E" w:rsidRPr="009A5C37" w:rsidRDefault="004A696E" w:rsidP="002123C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A5C37">
              <w:rPr>
                <w:rFonts w:ascii="Times New Roman" w:hAnsi="Times New Roman" w:cs="Times New Roman"/>
                <w:sz w:val="28"/>
                <w:szCs w:val="28"/>
              </w:rPr>
              <w:t>Факторы риска:</w:t>
            </w:r>
          </w:p>
          <w:p w:rsidR="004A696E" w:rsidRPr="009A5C37" w:rsidRDefault="004A696E" w:rsidP="002123C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A5C37">
              <w:rPr>
                <w:rFonts w:ascii="Times New Roman" w:hAnsi="Times New Roman" w:cs="Times New Roman"/>
                <w:sz w:val="28"/>
                <w:szCs w:val="28"/>
              </w:rPr>
              <w:t xml:space="preserve"> R11 (легковоспламеняющийся)</w:t>
            </w:r>
          </w:p>
          <w:p w:rsidR="004A696E" w:rsidRPr="009A5C37" w:rsidRDefault="004A696E" w:rsidP="002123C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A5C37">
              <w:rPr>
                <w:rFonts w:ascii="Times New Roman" w:hAnsi="Times New Roman" w:cs="Times New Roman"/>
                <w:sz w:val="28"/>
                <w:szCs w:val="28"/>
              </w:rPr>
              <w:t xml:space="preserve"> R36/37/38 (оказывает раздражающее действие на органы зрения, систему дыхательных путей и кожу);</w:t>
            </w:r>
          </w:p>
          <w:p w:rsidR="004A696E" w:rsidRPr="009A5C37" w:rsidRDefault="004A696E" w:rsidP="002123C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A5C37">
              <w:rPr>
                <w:rFonts w:ascii="Times New Roman" w:hAnsi="Times New Roman" w:cs="Times New Roman"/>
                <w:sz w:val="28"/>
                <w:szCs w:val="28"/>
              </w:rPr>
              <w:t>Факторы безопасности:</w:t>
            </w:r>
          </w:p>
          <w:p w:rsidR="004A696E" w:rsidRPr="009A5C37" w:rsidRDefault="004A696E" w:rsidP="002123C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A5C37">
              <w:rPr>
                <w:rFonts w:ascii="Times New Roman" w:hAnsi="Times New Roman" w:cs="Times New Roman"/>
                <w:sz w:val="28"/>
                <w:szCs w:val="28"/>
              </w:rPr>
              <w:t xml:space="preserve"> S3 (Держать в прохладном месте)</w:t>
            </w:r>
          </w:p>
          <w:p w:rsidR="004A696E" w:rsidRPr="009A5C37" w:rsidRDefault="004A696E" w:rsidP="002123C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A5C37">
              <w:rPr>
                <w:rFonts w:ascii="Times New Roman" w:hAnsi="Times New Roman" w:cs="Times New Roman"/>
                <w:sz w:val="28"/>
                <w:szCs w:val="28"/>
              </w:rPr>
              <w:t xml:space="preserve"> S26 (В случае контакта с глазами промойте немедленно большим количеством воды и обязательно обратитесь за врачебной помощью)</w:t>
            </w:r>
          </w:p>
          <w:p w:rsidR="004A696E" w:rsidRPr="009A5C37" w:rsidRDefault="004A696E" w:rsidP="002123C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A5C37">
              <w:rPr>
                <w:rFonts w:ascii="Times New Roman" w:hAnsi="Times New Roman" w:cs="Times New Roman"/>
                <w:sz w:val="28"/>
                <w:szCs w:val="28"/>
              </w:rPr>
              <w:t xml:space="preserve"> S28 (После попадания на кожу немедленно промойте большим количеством … (средство для промывки должно быть указано производителем)</w:t>
            </w:r>
          </w:p>
          <w:p w:rsidR="004A696E" w:rsidRPr="006377B1" w:rsidRDefault="004A696E" w:rsidP="002123C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A5C37">
              <w:rPr>
                <w:rFonts w:ascii="Times New Roman" w:hAnsi="Times New Roman" w:cs="Times New Roman"/>
                <w:sz w:val="28"/>
                <w:szCs w:val="28"/>
              </w:rPr>
              <w:t xml:space="preserve"> S36/37/39 (Надевайте соответствующую защитную одежду, перчатки и средства защиты глаз и лица) </w:t>
            </w:r>
          </w:p>
        </w:tc>
      </w:tr>
    </w:tbl>
    <w:p w:rsidR="004A696E" w:rsidRDefault="004A696E" w:rsidP="00A44F02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44F02" w:rsidRDefault="00A44F02" w:rsidP="00A44F02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44F02">
        <w:rPr>
          <w:rFonts w:ascii="Times New Roman" w:hAnsi="Times New Roman" w:cs="Times New Roman"/>
          <w:sz w:val="28"/>
          <w:szCs w:val="28"/>
        </w:rPr>
        <w:t>Продукцию транспортируют всеми видами транспорта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44F02">
        <w:rPr>
          <w:rFonts w:ascii="Times New Roman" w:hAnsi="Times New Roman" w:cs="Times New Roman"/>
          <w:spacing w:val="-1"/>
          <w:sz w:val="28"/>
          <w:szCs w:val="28"/>
        </w:rPr>
        <w:t xml:space="preserve">в крытых транспортных средствах в соответствии с правилами перевозки </w:t>
      </w:r>
      <w:r w:rsidRPr="00A44F02">
        <w:rPr>
          <w:rFonts w:ascii="Times New Roman" w:hAnsi="Times New Roman" w:cs="Times New Roman"/>
          <w:sz w:val="28"/>
          <w:szCs w:val="28"/>
        </w:rPr>
        <w:t>грузов, действующими на данном виде транспорта.</w:t>
      </w:r>
    </w:p>
    <w:p w:rsidR="00357748" w:rsidRDefault="00357748" w:rsidP="00FC389C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357748">
        <w:rPr>
          <w:rFonts w:ascii="Times New Roman" w:hAnsi="Times New Roman" w:cs="Times New Roman"/>
          <w:b/>
          <w:sz w:val="28"/>
          <w:szCs w:val="28"/>
          <w:highlight w:val="darkGray"/>
        </w:rPr>
        <w:t>15. Информация о национальном и международном законодательстве.</w:t>
      </w:r>
    </w:p>
    <w:p w:rsidR="004A0E34" w:rsidRPr="004A0E34" w:rsidRDefault="004A0E34" w:rsidP="004A0E34">
      <w:pPr>
        <w:rPr>
          <w:rFonts w:ascii="Times New Roman" w:hAnsi="Times New Roman" w:cs="Times New Roman"/>
          <w:b/>
          <w:bCs/>
          <w:i/>
          <w:sz w:val="28"/>
          <w:szCs w:val="28"/>
        </w:rPr>
      </w:pPr>
      <w:r w:rsidRPr="004A0E34">
        <w:rPr>
          <w:rFonts w:ascii="Times New Roman" w:hAnsi="Times New Roman" w:cs="Times New Roman"/>
          <w:b/>
          <w:bCs/>
          <w:i/>
          <w:sz w:val="28"/>
          <w:szCs w:val="28"/>
        </w:rPr>
        <w:t xml:space="preserve">ТУ 2384-004-13313172 </w:t>
      </w:r>
    </w:p>
    <w:p w:rsidR="004A0E34" w:rsidRDefault="004A0E34" w:rsidP="004A0E34">
      <w:pPr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«Автокосметика в аэрозольной упаковке»</w:t>
      </w:r>
    </w:p>
    <w:p w:rsidR="004A0E34" w:rsidRPr="004A0E34" w:rsidRDefault="004A0E34" w:rsidP="004A0E34">
      <w:pPr>
        <w:rPr>
          <w:rFonts w:ascii="Times New Roman" w:hAnsi="Times New Roman" w:cs="Times New Roman"/>
          <w:b/>
          <w:i/>
          <w:sz w:val="28"/>
          <w:szCs w:val="28"/>
        </w:rPr>
      </w:pPr>
      <w:r w:rsidRPr="004A0E34">
        <w:rPr>
          <w:rFonts w:ascii="Times New Roman" w:hAnsi="Times New Roman" w:cs="Times New Roman"/>
          <w:b/>
          <w:i/>
          <w:sz w:val="28"/>
          <w:szCs w:val="28"/>
        </w:rPr>
        <w:t>Свидетельство о государственной регистрации</w:t>
      </w:r>
    </w:p>
    <w:p w:rsidR="00F57B96" w:rsidRDefault="00F57B96" w:rsidP="00F57B96">
      <w:pPr>
        <w:rPr>
          <w:rFonts w:ascii="Times New Roman" w:hAnsi="Times New Roman" w:cs="Times New Roman"/>
          <w:sz w:val="28"/>
          <w:szCs w:val="28"/>
        </w:rPr>
      </w:pPr>
      <w:r w:rsidRPr="006812F7">
        <w:rPr>
          <w:rFonts w:ascii="Times New Roman" w:hAnsi="Times New Roman" w:cs="Times New Roman"/>
          <w:sz w:val="28"/>
          <w:szCs w:val="28"/>
          <w:lang w:val="en-US"/>
        </w:rPr>
        <w:t>RU</w:t>
      </w:r>
      <w:r>
        <w:rPr>
          <w:rFonts w:ascii="Times New Roman" w:hAnsi="Times New Roman" w:cs="Times New Roman"/>
          <w:sz w:val="28"/>
          <w:szCs w:val="28"/>
        </w:rPr>
        <w:t>.67.СО.</w:t>
      </w:r>
      <w:r w:rsidRPr="006812F7">
        <w:rPr>
          <w:rFonts w:ascii="Times New Roman" w:hAnsi="Times New Roman" w:cs="Times New Roman"/>
          <w:sz w:val="28"/>
          <w:szCs w:val="28"/>
        </w:rPr>
        <w:t>01.015.</w:t>
      </w:r>
      <w:r w:rsidRPr="006812F7">
        <w:rPr>
          <w:rFonts w:ascii="Times New Roman" w:hAnsi="Times New Roman" w:cs="Times New Roman"/>
          <w:sz w:val="28"/>
          <w:szCs w:val="28"/>
          <w:lang w:val="en-US"/>
        </w:rPr>
        <w:t>E</w:t>
      </w:r>
      <w:r>
        <w:rPr>
          <w:rFonts w:ascii="Times New Roman" w:hAnsi="Times New Roman" w:cs="Times New Roman"/>
          <w:sz w:val="28"/>
          <w:szCs w:val="28"/>
        </w:rPr>
        <w:t>.006115.12.11 от 06.12</w:t>
      </w:r>
      <w:r w:rsidRPr="006812F7">
        <w:rPr>
          <w:rFonts w:ascii="Times New Roman" w:hAnsi="Times New Roman" w:cs="Times New Roman"/>
          <w:sz w:val="28"/>
          <w:szCs w:val="28"/>
        </w:rPr>
        <w:t>.2011 г.</w:t>
      </w:r>
    </w:p>
    <w:p w:rsidR="004A0E34" w:rsidRPr="004A0E34" w:rsidRDefault="004A0E34" w:rsidP="00F57B96">
      <w:pPr>
        <w:rPr>
          <w:rFonts w:ascii="Times New Roman" w:hAnsi="Times New Roman" w:cs="Times New Roman"/>
          <w:b/>
          <w:i/>
          <w:sz w:val="28"/>
          <w:szCs w:val="28"/>
        </w:rPr>
      </w:pPr>
      <w:r w:rsidRPr="004A0E34">
        <w:rPr>
          <w:rFonts w:ascii="Times New Roman" w:hAnsi="Times New Roman" w:cs="Times New Roman"/>
          <w:b/>
          <w:i/>
          <w:sz w:val="28"/>
          <w:szCs w:val="28"/>
        </w:rPr>
        <w:t xml:space="preserve">Декларация о соответствии </w:t>
      </w:r>
    </w:p>
    <w:p w:rsidR="004A0E34" w:rsidRPr="007109AC" w:rsidRDefault="00D74FF1" w:rsidP="004A0E34">
      <w:pPr>
        <w:rPr>
          <w:rFonts w:ascii="Times New Roman" w:hAnsi="Times New Roman" w:cs="Times New Roman"/>
          <w:sz w:val="28"/>
          <w:szCs w:val="28"/>
        </w:rPr>
      </w:pPr>
      <w:r w:rsidRPr="00104EE8">
        <w:rPr>
          <w:rFonts w:ascii="Times New Roman" w:hAnsi="Times New Roman" w:cs="Times New Roman"/>
          <w:sz w:val="28"/>
          <w:szCs w:val="28"/>
          <w:lang w:val="en-US"/>
        </w:rPr>
        <w:t>POCC</w:t>
      </w:r>
      <w:r w:rsidRPr="00104EE8">
        <w:rPr>
          <w:rFonts w:ascii="Times New Roman" w:hAnsi="Times New Roman" w:cs="Times New Roman"/>
          <w:sz w:val="28"/>
          <w:szCs w:val="28"/>
        </w:rPr>
        <w:t xml:space="preserve"> </w:t>
      </w:r>
      <w:r w:rsidRPr="00104EE8">
        <w:rPr>
          <w:rFonts w:ascii="Times New Roman" w:hAnsi="Times New Roman" w:cs="Times New Roman"/>
          <w:sz w:val="28"/>
          <w:szCs w:val="28"/>
          <w:lang w:val="en-US"/>
        </w:rPr>
        <w:t>RU</w:t>
      </w:r>
      <w:r w:rsidRPr="00104EE8">
        <w:rPr>
          <w:rFonts w:ascii="Times New Roman" w:hAnsi="Times New Roman" w:cs="Times New Roman"/>
          <w:sz w:val="28"/>
          <w:szCs w:val="28"/>
        </w:rPr>
        <w:t>.АВ51.Д08124</w:t>
      </w:r>
    </w:p>
    <w:p w:rsidR="009E4F78" w:rsidRPr="009E4F78" w:rsidRDefault="009E4F78" w:rsidP="00FC389C">
      <w:pPr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3794"/>
        <w:gridCol w:w="5777"/>
      </w:tblGrid>
      <w:tr w:rsidR="004A696E" w:rsidTr="002123C3">
        <w:tc>
          <w:tcPr>
            <w:tcW w:w="3794" w:type="dxa"/>
            <w:shd w:val="clear" w:color="auto" w:fill="FFFFFF" w:themeFill="background1"/>
          </w:tcPr>
          <w:p w:rsidR="004A696E" w:rsidRPr="00A811AE" w:rsidRDefault="004A696E" w:rsidP="002123C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Законы РФ и Таможенного союза</w:t>
            </w:r>
          </w:p>
        </w:tc>
        <w:tc>
          <w:tcPr>
            <w:tcW w:w="5777" w:type="dxa"/>
            <w:shd w:val="clear" w:color="auto" w:fill="FFFFFF" w:themeFill="background1"/>
          </w:tcPr>
          <w:p w:rsidR="004A696E" w:rsidRDefault="004A696E" w:rsidP="002123C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811AE">
              <w:rPr>
                <w:rFonts w:ascii="Times New Roman" w:hAnsi="Times New Roman" w:cs="Times New Roman"/>
                <w:sz w:val="28"/>
                <w:szCs w:val="28"/>
              </w:rPr>
              <w:t>Соглашение таможенного союза по санитарным мерам</w:t>
            </w:r>
          </w:p>
        </w:tc>
      </w:tr>
      <w:tr w:rsidR="004A696E" w:rsidTr="002123C3">
        <w:tc>
          <w:tcPr>
            <w:tcW w:w="3794" w:type="dxa"/>
            <w:shd w:val="clear" w:color="auto" w:fill="FFFFFF" w:themeFill="background1"/>
          </w:tcPr>
          <w:p w:rsidR="004A696E" w:rsidRDefault="004A696E" w:rsidP="002123C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Нормативно-правовые акты</w:t>
            </w:r>
          </w:p>
        </w:tc>
        <w:tc>
          <w:tcPr>
            <w:tcW w:w="5777" w:type="dxa"/>
            <w:shd w:val="clear" w:color="auto" w:fill="FFFFFF" w:themeFill="background1"/>
          </w:tcPr>
          <w:p w:rsidR="004A696E" w:rsidRPr="00A811AE" w:rsidRDefault="004A696E" w:rsidP="002123C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811AE">
              <w:rPr>
                <w:rFonts w:ascii="Times New Roman" w:hAnsi="Times New Roman" w:cs="Times New Roman"/>
                <w:sz w:val="28"/>
                <w:szCs w:val="28"/>
              </w:rPr>
              <w:t>Единый перечень товаров, подлежащих санитарно-эпидемиологическому надзору (контролю) на таможенной границе и таможенной территории таможенного союза (в ред. решения КТС от 14.10.2010 № 432, вступил в действие с 22 ноября 2010 года);</w:t>
            </w:r>
          </w:p>
          <w:p w:rsidR="004A696E" w:rsidRDefault="004A696E" w:rsidP="002123C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A696E" w:rsidRPr="00A811AE" w:rsidRDefault="004A696E" w:rsidP="002123C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811AE">
              <w:rPr>
                <w:rFonts w:ascii="Times New Roman" w:hAnsi="Times New Roman" w:cs="Times New Roman"/>
                <w:sz w:val="28"/>
                <w:szCs w:val="28"/>
              </w:rPr>
              <w:t>Единые формы документов, подтверждающих безопасность продукции (товаров)(в ред. решений КТС от 14.10.2010 № 432, вступили в действие с 22 ноября 2010 года);</w:t>
            </w:r>
          </w:p>
          <w:p w:rsidR="004A696E" w:rsidRDefault="004A696E" w:rsidP="002123C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A696E" w:rsidRDefault="004A696E" w:rsidP="002123C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811AE">
              <w:rPr>
                <w:rFonts w:ascii="Times New Roman" w:hAnsi="Times New Roman" w:cs="Times New Roman"/>
                <w:sz w:val="28"/>
                <w:szCs w:val="28"/>
              </w:rPr>
              <w:t>Единые санитарно-эпидемиологические и гигиенические требования к товарам, подлежащим санитарно-эпидемиологическому надзору (контролю).</w:t>
            </w:r>
          </w:p>
          <w:p w:rsidR="004A696E" w:rsidRDefault="004A696E" w:rsidP="002123C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A696E" w:rsidRDefault="004A696E" w:rsidP="002123C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811AE">
              <w:rPr>
                <w:rFonts w:ascii="Times New Roman" w:hAnsi="Times New Roman" w:cs="Times New Roman"/>
                <w:sz w:val="28"/>
                <w:szCs w:val="28"/>
              </w:rPr>
              <w:t>"Информация о продукции, подлежащей обязательному подтверждению соответствия (в форме принятия декларации о соответствии), с указанием нормативных документов, устанавливающих обязательные требования для продукции, находящейся в ведении Росстандарта (Система сертификации ГОСТ Р)" с последними изменениями от 10.08.2012 г.</w:t>
            </w:r>
          </w:p>
        </w:tc>
      </w:tr>
    </w:tbl>
    <w:p w:rsidR="004A696E" w:rsidRPr="00A44F02" w:rsidRDefault="004A696E" w:rsidP="00FC389C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357748" w:rsidRDefault="00357748" w:rsidP="00FC389C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357748">
        <w:rPr>
          <w:rFonts w:ascii="Times New Roman" w:hAnsi="Times New Roman" w:cs="Times New Roman"/>
          <w:b/>
          <w:sz w:val="28"/>
          <w:szCs w:val="28"/>
          <w:highlight w:val="darkGray"/>
        </w:rPr>
        <w:t>16. Дополнительная информация.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2943"/>
        <w:gridCol w:w="6628"/>
      </w:tblGrid>
      <w:tr w:rsidR="004A696E" w:rsidRPr="008F07E4" w:rsidTr="002123C3">
        <w:tc>
          <w:tcPr>
            <w:tcW w:w="2943" w:type="dxa"/>
          </w:tcPr>
          <w:p w:rsidR="004A696E" w:rsidRDefault="004A696E" w:rsidP="002123C3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Область применения</w:t>
            </w:r>
          </w:p>
        </w:tc>
        <w:tc>
          <w:tcPr>
            <w:tcW w:w="6628" w:type="dxa"/>
          </w:tcPr>
          <w:p w:rsidR="004A696E" w:rsidRPr="00F57B96" w:rsidRDefault="00F57B96" w:rsidP="00F57B96">
            <w:pPr>
              <w:pStyle w:val="ae"/>
              <w:spacing w:line="276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57B96">
              <w:rPr>
                <w:rFonts w:ascii="Times New Roman" w:hAnsi="Times New Roman"/>
                <w:sz w:val="28"/>
                <w:szCs w:val="28"/>
              </w:rPr>
              <w:t xml:space="preserve">Предназначен для очистки контактов, покрытых окислами и решения проблем в электрических цепях, вызванных не только коррозией, но и  топливными  и прочими загрязнениями, формирующими на поверхности контактов низкоэлектропроводные покрытия.  Быстро испаряется. Безопасен для резины, винила и пластика. Не содержит токсичного перхлорэтилена. Специальная аэрозольная головка формирует мощную струю направленного действия. </w:t>
            </w:r>
          </w:p>
        </w:tc>
      </w:tr>
      <w:tr w:rsidR="004A696E" w:rsidRPr="008F07E4" w:rsidTr="002123C3">
        <w:tc>
          <w:tcPr>
            <w:tcW w:w="2943" w:type="dxa"/>
          </w:tcPr>
          <w:p w:rsidR="004A696E" w:rsidRDefault="004A696E" w:rsidP="002123C3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Ограничения к применению</w:t>
            </w:r>
          </w:p>
        </w:tc>
        <w:tc>
          <w:tcPr>
            <w:tcW w:w="6628" w:type="dxa"/>
          </w:tcPr>
          <w:p w:rsidR="004A696E" w:rsidRPr="009E4F78" w:rsidRDefault="00F57B96" w:rsidP="00EF6303">
            <w:pPr>
              <w:pStyle w:val="af"/>
              <w:spacing w:line="276" w:lineRule="auto"/>
              <w:rPr>
                <w:b w:val="0"/>
                <w:bCs w:val="0"/>
                <w:sz w:val="28"/>
                <w:szCs w:val="28"/>
              </w:rPr>
            </w:pPr>
            <w:r w:rsidRPr="00F57B96">
              <w:rPr>
                <w:bCs w:val="0"/>
                <w:sz w:val="28"/>
                <w:szCs w:val="28"/>
              </w:rPr>
              <w:t>Внимание!</w:t>
            </w:r>
            <w:r w:rsidRPr="00F57B96">
              <w:rPr>
                <w:b w:val="0"/>
                <w:bCs w:val="0"/>
                <w:sz w:val="28"/>
                <w:szCs w:val="28"/>
              </w:rPr>
              <w:t xml:space="preserve"> Содержимое под давлением. Беречь от попадания прямых солнечных лучей и не нагревать выше </w:t>
            </w:r>
            <w:r w:rsidR="00EF6303">
              <w:rPr>
                <w:b w:val="0"/>
                <w:bCs w:val="0"/>
                <w:sz w:val="28"/>
                <w:szCs w:val="28"/>
              </w:rPr>
              <w:t>+</w:t>
            </w:r>
            <w:r w:rsidRPr="00F57B96">
              <w:rPr>
                <w:b w:val="0"/>
                <w:bCs w:val="0"/>
                <w:sz w:val="28"/>
                <w:szCs w:val="28"/>
              </w:rPr>
              <w:t xml:space="preserve">50 </w:t>
            </w:r>
            <w:r w:rsidRPr="00F57B96">
              <w:rPr>
                <w:b w:val="0"/>
                <w:bCs w:val="0"/>
                <w:sz w:val="28"/>
                <w:szCs w:val="28"/>
                <w:vertAlign w:val="superscript"/>
              </w:rPr>
              <w:t>0</w:t>
            </w:r>
            <w:r w:rsidRPr="00F57B96">
              <w:rPr>
                <w:b w:val="0"/>
                <w:bCs w:val="0"/>
                <w:sz w:val="28"/>
                <w:szCs w:val="28"/>
              </w:rPr>
              <w:t>С. Не вскрывать и не сжигать после использования. Избегать попадания в глаза. При  попадании  –  тщательно промыть глаза чистой водой и обратиться к врачу. При попадании на кожу – смыть водой с мылом. Не вдыхать испарения. Огнеопасно! Не курить во время использования. Хранить и использовать в хорошо проветриваемом помещении вдали от источников тепла, искр и открытого огня. Запрещается наносить на</w:t>
            </w:r>
            <w:r w:rsidRPr="00F57B96">
              <w:rPr>
                <w:b w:val="0"/>
                <w:sz w:val="28"/>
                <w:szCs w:val="28"/>
              </w:rPr>
              <w:t xml:space="preserve"> любое включенное  оборудование и при работающем или горячем двигателе</w:t>
            </w:r>
            <w:r w:rsidRPr="00F57B96">
              <w:rPr>
                <w:b w:val="0"/>
                <w:bCs w:val="0"/>
                <w:sz w:val="28"/>
                <w:szCs w:val="28"/>
              </w:rPr>
              <w:t>! Не применять средство под действием прямых солнечных лучей! Беречь от детей!</w:t>
            </w:r>
          </w:p>
        </w:tc>
      </w:tr>
      <w:tr w:rsidR="009E4F78" w:rsidRPr="008F07E4" w:rsidTr="002123C3">
        <w:tc>
          <w:tcPr>
            <w:tcW w:w="2943" w:type="dxa"/>
          </w:tcPr>
          <w:p w:rsidR="009E4F78" w:rsidRPr="00800E94" w:rsidRDefault="009E4F78" w:rsidP="002123C3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00E94">
              <w:rPr>
                <w:rFonts w:ascii="Times New Roman" w:hAnsi="Times New Roman" w:cs="Times New Roman"/>
                <w:b/>
                <w:sz w:val="28"/>
                <w:szCs w:val="28"/>
              </w:rPr>
              <w:t>Способ применения</w:t>
            </w:r>
          </w:p>
        </w:tc>
        <w:tc>
          <w:tcPr>
            <w:tcW w:w="6628" w:type="dxa"/>
          </w:tcPr>
          <w:p w:rsidR="009E4F78" w:rsidRPr="001452E2" w:rsidRDefault="00F57B96" w:rsidP="00F57B96">
            <w:pPr>
              <w:pStyle w:val="ae"/>
              <w:spacing w:line="276" w:lineRule="auto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F57B96">
              <w:rPr>
                <w:rFonts w:ascii="Times New Roman" w:hAnsi="Times New Roman"/>
                <w:sz w:val="28"/>
                <w:szCs w:val="28"/>
              </w:rPr>
              <w:t xml:space="preserve">Перед использованием энергично встряхнуть баллон в течение 1-2 мин. Обильно нанести на обрабатываемые контакты, добиваясь струей очистителя эффекта промывки. В случае сильных или застарелых окислов и загрязнений повторить обработку. Излишки очистителя, окислы и грязь удалить мягкой ветошью. Дайте очистителю испариться, прежде чем подключать контакты. </w:t>
            </w:r>
          </w:p>
        </w:tc>
      </w:tr>
    </w:tbl>
    <w:p w:rsidR="00BE46A3" w:rsidRDefault="004A696E" w:rsidP="004A696E">
      <w:pPr>
        <w:tabs>
          <w:tab w:val="left" w:pos="1725"/>
        </w:tabs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ab/>
      </w:r>
    </w:p>
    <w:p w:rsidR="00F7359E" w:rsidRDefault="004A696E" w:rsidP="00F7359E">
      <w:pPr>
        <w:jc w:val="both"/>
        <w:rPr>
          <w:rFonts w:ascii="Times New Roman" w:hAnsi="Times New Roman" w:cs="Times New Roman"/>
          <w:sz w:val="28"/>
          <w:szCs w:val="28"/>
        </w:rPr>
      </w:pPr>
      <w:r w:rsidRPr="005E747C">
        <w:rPr>
          <w:rFonts w:ascii="Times New Roman" w:hAnsi="Times New Roman" w:cs="Times New Roman"/>
          <w:sz w:val="28"/>
          <w:szCs w:val="28"/>
        </w:rPr>
        <w:t>Инструкция по применению данного продукта расположена на оборотной стороне этикетки.</w:t>
      </w:r>
    </w:p>
    <w:p w:rsidR="00EF6303" w:rsidRDefault="00EF6303" w:rsidP="00F7359E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EF6303" w:rsidRPr="00F7359E" w:rsidRDefault="00EF6303" w:rsidP="00F7359E">
      <w:pPr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9571"/>
      </w:tblGrid>
      <w:tr w:rsidR="00F7359E" w:rsidTr="00F7359E">
        <w:tc>
          <w:tcPr>
            <w:tcW w:w="9571" w:type="dxa"/>
          </w:tcPr>
          <w:p w:rsidR="00F7359E" w:rsidRDefault="00F7359E" w:rsidP="00F7359E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  <w:u w:val="single"/>
              </w:rPr>
            </w:pPr>
          </w:p>
          <w:p w:rsidR="00F7359E" w:rsidRPr="00FC35E4" w:rsidRDefault="00F7359E" w:rsidP="00F7359E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  <w:u w:val="single"/>
              </w:rPr>
            </w:pPr>
            <w:r w:rsidRPr="00FC35E4">
              <w:rPr>
                <w:rFonts w:ascii="Times New Roman" w:hAnsi="Times New Roman" w:cs="Times New Roman"/>
                <w:b/>
                <w:sz w:val="20"/>
                <w:szCs w:val="20"/>
                <w:u w:val="single"/>
              </w:rPr>
              <w:t>Примечание для читателей</w:t>
            </w:r>
          </w:p>
          <w:p w:rsidR="00F7359E" w:rsidRDefault="00F7359E" w:rsidP="00F7359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C35E4">
              <w:rPr>
                <w:rFonts w:ascii="Times New Roman" w:hAnsi="Times New Roman" w:cs="Times New Roman"/>
                <w:sz w:val="20"/>
                <w:szCs w:val="20"/>
              </w:rPr>
              <w:t>Вышеуказанная информация считается верной относительно формулы, используемой для производства продукта в стране происхождения. Поскольку данные, стандарты и нормативные положения могут изменяться, а также, поскольку мы не имеем возможности контролировать условия использования и обработки, настоящим НЕ ПРЕДОСТАВЛЯЕТСЯ КАКИХ-ЛИБО ВЫРАЖЕННЫХ ИЛИ ПОДРАЗУМЕВАЕМЫХ ГАРАНТИЙ ПОЛНОТЫ И ПРАВИЛЬНОСТИ УКАЗАННОЙ ИНФОРМАЦИИ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  <w:p w:rsidR="00F7359E" w:rsidRDefault="00F7359E" w:rsidP="004A696E">
            <w:pPr>
              <w:tabs>
                <w:tab w:val="left" w:pos="1725"/>
              </w:tabs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</w:tbl>
    <w:p w:rsidR="00BE46A3" w:rsidRPr="00FC389C" w:rsidRDefault="00BE46A3" w:rsidP="00FC389C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sectPr w:rsidR="00BE46A3" w:rsidRPr="00FC389C" w:rsidSect="00EF6303">
      <w:footerReference w:type="default" r:id="rId17"/>
      <w:pgSz w:w="11906" w:h="16838"/>
      <w:pgMar w:top="993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03778" w:rsidRDefault="00303778" w:rsidP="00D82147">
      <w:pPr>
        <w:spacing w:after="0" w:line="240" w:lineRule="auto"/>
      </w:pPr>
      <w:r>
        <w:separator/>
      </w:r>
    </w:p>
  </w:endnote>
  <w:endnote w:type="continuationSeparator" w:id="0">
    <w:p w:rsidR="00303778" w:rsidRDefault="00303778" w:rsidP="00D8214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nsolas">
    <w:panose1 w:val="020B0609020204030204"/>
    <w:charset w:val="CC"/>
    <w:family w:val="modern"/>
    <w:pitch w:val="fixed"/>
    <w:sig w:usb0="A00002EF" w:usb1="4000204B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33622361"/>
      <w:docPartObj>
        <w:docPartGallery w:val="Page Numbers (Bottom of Page)"/>
        <w:docPartUnique/>
      </w:docPartObj>
    </w:sdtPr>
    <w:sdtEndPr/>
    <w:sdtContent>
      <w:p w:rsidR="002F18A1" w:rsidRDefault="000365FB">
        <w:pPr>
          <w:pStyle w:val="a9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2F18A1" w:rsidRDefault="002F18A1">
    <w:pPr>
      <w:pStyle w:val="a9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03778" w:rsidRDefault="00303778" w:rsidP="00D82147">
      <w:pPr>
        <w:spacing w:after="0" w:line="240" w:lineRule="auto"/>
      </w:pPr>
      <w:r>
        <w:separator/>
      </w:r>
    </w:p>
  </w:footnote>
  <w:footnote w:type="continuationSeparator" w:id="0">
    <w:p w:rsidR="00303778" w:rsidRDefault="00303778" w:rsidP="00D8214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35410BC"/>
    <w:multiLevelType w:val="hybridMultilevel"/>
    <w:tmpl w:val="519E7EEC"/>
    <w:lvl w:ilvl="0" w:tplc="3C76F122">
      <w:start w:val="15"/>
      <w:numFmt w:val="bullet"/>
      <w:lvlText w:val=""/>
      <w:lvlJc w:val="left"/>
      <w:pPr>
        <w:ind w:left="720" w:hanging="360"/>
      </w:pPr>
      <w:rPr>
        <w:rFonts w:ascii="Wingdings" w:eastAsiaTheme="minorHAnsi" w:hAnsi="Wingdings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972DE"/>
    <w:rsid w:val="000251D3"/>
    <w:rsid w:val="000365FB"/>
    <w:rsid w:val="00062C6D"/>
    <w:rsid w:val="00096BDC"/>
    <w:rsid w:val="001156E4"/>
    <w:rsid w:val="00117AD0"/>
    <w:rsid w:val="001452E2"/>
    <w:rsid w:val="00156DEC"/>
    <w:rsid w:val="00192E7D"/>
    <w:rsid w:val="001D7FCC"/>
    <w:rsid w:val="002123C3"/>
    <w:rsid w:val="00243A36"/>
    <w:rsid w:val="0026127B"/>
    <w:rsid w:val="00277BCB"/>
    <w:rsid w:val="002B1570"/>
    <w:rsid w:val="002F18A1"/>
    <w:rsid w:val="00303778"/>
    <w:rsid w:val="00336097"/>
    <w:rsid w:val="00351472"/>
    <w:rsid w:val="00357748"/>
    <w:rsid w:val="00374556"/>
    <w:rsid w:val="003779F5"/>
    <w:rsid w:val="003972DE"/>
    <w:rsid w:val="003E15A1"/>
    <w:rsid w:val="0040232E"/>
    <w:rsid w:val="004332CE"/>
    <w:rsid w:val="00445081"/>
    <w:rsid w:val="004757DB"/>
    <w:rsid w:val="004854CB"/>
    <w:rsid w:val="004A0E34"/>
    <w:rsid w:val="004A24DF"/>
    <w:rsid w:val="004A33F8"/>
    <w:rsid w:val="004A696E"/>
    <w:rsid w:val="004D732E"/>
    <w:rsid w:val="00501521"/>
    <w:rsid w:val="00531538"/>
    <w:rsid w:val="00556427"/>
    <w:rsid w:val="00575A91"/>
    <w:rsid w:val="005B46C5"/>
    <w:rsid w:val="005C35B4"/>
    <w:rsid w:val="005E4039"/>
    <w:rsid w:val="005E747C"/>
    <w:rsid w:val="005F12BA"/>
    <w:rsid w:val="006D1E41"/>
    <w:rsid w:val="006E5777"/>
    <w:rsid w:val="006F7D32"/>
    <w:rsid w:val="00721720"/>
    <w:rsid w:val="007348C4"/>
    <w:rsid w:val="00735FF4"/>
    <w:rsid w:val="00755E9C"/>
    <w:rsid w:val="0077176C"/>
    <w:rsid w:val="007C23E2"/>
    <w:rsid w:val="007F068F"/>
    <w:rsid w:val="00800E94"/>
    <w:rsid w:val="00823949"/>
    <w:rsid w:val="008D508A"/>
    <w:rsid w:val="008E49E6"/>
    <w:rsid w:val="009317ED"/>
    <w:rsid w:val="00980D01"/>
    <w:rsid w:val="009A7ACE"/>
    <w:rsid w:val="009E4F78"/>
    <w:rsid w:val="00A20025"/>
    <w:rsid w:val="00A23B85"/>
    <w:rsid w:val="00A250D7"/>
    <w:rsid w:val="00A31076"/>
    <w:rsid w:val="00A44F02"/>
    <w:rsid w:val="00A51024"/>
    <w:rsid w:val="00A70BE6"/>
    <w:rsid w:val="00A77BDD"/>
    <w:rsid w:val="00AA6022"/>
    <w:rsid w:val="00AB3163"/>
    <w:rsid w:val="00AE7508"/>
    <w:rsid w:val="00B22FEA"/>
    <w:rsid w:val="00B355D0"/>
    <w:rsid w:val="00B74B96"/>
    <w:rsid w:val="00B86934"/>
    <w:rsid w:val="00BA6940"/>
    <w:rsid w:val="00BE46A3"/>
    <w:rsid w:val="00C0128C"/>
    <w:rsid w:val="00C050EF"/>
    <w:rsid w:val="00C12607"/>
    <w:rsid w:val="00C43646"/>
    <w:rsid w:val="00C94034"/>
    <w:rsid w:val="00CB3EC2"/>
    <w:rsid w:val="00D13811"/>
    <w:rsid w:val="00D21C67"/>
    <w:rsid w:val="00D463A6"/>
    <w:rsid w:val="00D7283D"/>
    <w:rsid w:val="00D74FF1"/>
    <w:rsid w:val="00D82147"/>
    <w:rsid w:val="00D86665"/>
    <w:rsid w:val="00D931AF"/>
    <w:rsid w:val="00DB2745"/>
    <w:rsid w:val="00DE5062"/>
    <w:rsid w:val="00DF2FB1"/>
    <w:rsid w:val="00E24F66"/>
    <w:rsid w:val="00EF6303"/>
    <w:rsid w:val="00F003A9"/>
    <w:rsid w:val="00F00872"/>
    <w:rsid w:val="00F03A53"/>
    <w:rsid w:val="00F31637"/>
    <w:rsid w:val="00F41A67"/>
    <w:rsid w:val="00F456A1"/>
    <w:rsid w:val="00F57B96"/>
    <w:rsid w:val="00F57C21"/>
    <w:rsid w:val="00F7359E"/>
    <w:rsid w:val="00FA2281"/>
    <w:rsid w:val="00FB4E5C"/>
    <w:rsid w:val="00FC389C"/>
    <w:rsid w:val="00FD78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972D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972DE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59"/>
    <w:rsid w:val="00B74B96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6">
    <w:name w:val="List Paragraph"/>
    <w:basedOn w:val="a"/>
    <w:uiPriority w:val="34"/>
    <w:qFormat/>
    <w:rsid w:val="00C12607"/>
    <w:pPr>
      <w:ind w:left="720"/>
      <w:contextualSpacing/>
    </w:pPr>
  </w:style>
  <w:style w:type="paragraph" w:styleId="a7">
    <w:name w:val="header"/>
    <w:basedOn w:val="a"/>
    <w:link w:val="a8"/>
    <w:uiPriority w:val="99"/>
    <w:unhideWhenUsed/>
    <w:rsid w:val="00D8214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D82147"/>
  </w:style>
  <w:style w:type="paragraph" w:styleId="a9">
    <w:name w:val="footer"/>
    <w:basedOn w:val="a"/>
    <w:link w:val="aa"/>
    <w:uiPriority w:val="99"/>
    <w:unhideWhenUsed/>
    <w:rsid w:val="00D8214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D82147"/>
  </w:style>
  <w:style w:type="character" w:styleId="ab">
    <w:name w:val="Hyperlink"/>
    <w:basedOn w:val="a0"/>
    <w:uiPriority w:val="99"/>
    <w:semiHidden/>
    <w:unhideWhenUsed/>
    <w:rsid w:val="001D7FCC"/>
    <w:rPr>
      <w:color w:val="0000FF" w:themeColor="hyperlink"/>
      <w:u w:val="single"/>
    </w:rPr>
  </w:style>
  <w:style w:type="paragraph" w:styleId="ac">
    <w:name w:val="Plain Text"/>
    <w:basedOn w:val="a"/>
    <w:link w:val="ad"/>
    <w:uiPriority w:val="99"/>
    <w:semiHidden/>
    <w:unhideWhenUsed/>
    <w:rsid w:val="001D7FCC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ad">
    <w:name w:val="Текст Знак"/>
    <w:basedOn w:val="a0"/>
    <w:link w:val="ac"/>
    <w:uiPriority w:val="99"/>
    <w:semiHidden/>
    <w:rsid w:val="001D7FCC"/>
    <w:rPr>
      <w:rFonts w:ascii="Consolas" w:hAnsi="Consolas"/>
      <w:sz w:val="21"/>
      <w:szCs w:val="21"/>
    </w:rPr>
  </w:style>
  <w:style w:type="paragraph" w:styleId="ae">
    <w:name w:val="No Spacing"/>
    <w:uiPriority w:val="1"/>
    <w:qFormat/>
    <w:rsid w:val="004A696E"/>
    <w:pPr>
      <w:spacing w:after="0" w:line="240" w:lineRule="auto"/>
    </w:pPr>
    <w:rPr>
      <w:rFonts w:ascii="Calibri" w:eastAsia="Calibri" w:hAnsi="Calibri" w:cs="Times New Roman"/>
    </w:rPr>
  </w:style>
  <w:style w:type="paragraph" w:styleId="af">
    <w:name w:val="Body Text"/>
    <w:basedOn w:val="a"/>
    <w:link w:val="af0"/>
    <w:semiHidden/>
    <w:rsid w:val="004A696E"/>
    <w:pPr>
      <w:spacing w:after="0" w:line="240" w:lineRule="auto"/>
      <w:jc w:val="both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customStyle="1" w:styleId="af0">
    <w:name w:val="Основной текст Знак"/>
    <w:basedOn w:val="a0"/>
    <w:link w:val="af"/>
    <w:semiHidden/>
    <w:rsid w:val="004A696E"/>
    <w:rPr>
      <w:rFonts w:ascii="Times New Roman" w:eastAsia="Times New Roman" w:hAnsi="Times New Roman" w:cs="Times New Roman"/>
      <w:b/>
      <w:bCs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972D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972DE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59"/>
    <w:rsid w:val="00B74B96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6">
    <w:name w:val="List Paragraph"/>
    <w:basedOn w:val="a"/>
    <w:uiPriority w:val="34"/>
    <w:qFormat/>
    <w:rsid w:val="00C12607"/>
    <w:pPr>
      <w:ind w:left="720"/>
      <w:contextualSpacing/>
    </w:pPr>
  </w:style>
  <w:style w:type="paragraph" w:styleId="a7">
    <w:name w:val="header"/>
    <w:basedOn w:val="a"/>
    <w:link w:val="a8"/>
    <w:uiPriority w:val="99"/>
    <w:unhideWhenUsed/>
    <w:rsid w:val="00D8214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D82147"/>
  </w:style>
  <w:style w:type="paragraph" w:styleId="a9">
    <w:name w:val="footer"/>
    <w:basedOn w:val="a"/>
    <w:link w:val="aa"/>
    <w:uiPriority w:val="99"/>
    <w:unhideWhenUsed/>
    <w:rsid w:val="00D8214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D82147"/>
  </w:style>
  <w:style w:type="character" w:styleId="ab">
    <w:name w:val="Hyperlink"/>
    <w:basedOn w:val="a0"/>
    <w:uiPriority w:val="99"/>
    <w:semiHidden/>
    <w:unhideWhenUsed/>
    <w:rsid w:val="001D7FCC"/>
    <w:rPr>
      <w:color w:val="0000FF" w:themeColor="hyperlink"/>
      <w:u w:val="single"/>
    </w:rPr>
  </w:style>
  <w:style w:type="paragraph" w:styleId="ac">
    <w:name w:val="Plain Text"/>
    <w:basedOn w:val="a"/>
    <w:link w:val="ad"/>
    <w:uiPriority w:val="99"/>
    <w:semiHidden/>
    <w:unhideWhenUsed/>
    <w:rsid w:val="001D7FCC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ad">
    <w:name w:val="Текст Знак"/>
    <w:basedOn w:val="a0"/>
    <w:link w:val="ac"/>
    <w:uiPriority w:val="99"/>
    <w:semiHidden/>
    <w:rsid w:val="001D7FCC"/>
    <w:rPr>
      <w:rFonts w:ascii="Consolas" w:hAnsi="Consolas"/>
      <w:sz w:val="21"/>
      <w:szCs w:val="21"/>
    </w:rPr>
  </w:style>
  <w:style w:type="paragraph" w:styleId="ae">
    <w:name w:val="No Spacing"/>
    <w:uiPriority w:val="1"/>
    <w:qFormat/>
    <w:rsid w:val="004A696E"/>
    <w:pPr>
      <w:spacing w:after="0" w:line="240" w:lineRule="auto"/>
    </w:pPr>
    <w:rPr>
      <w:rFonts w:ascii="Calibri" w:eastAsia="Calibri" w:hAnsi="Calibri" w:cs="Times New Roman"/>
    </w:rPr>
  </w:style>
  <w:style w:type="paragraph" w:styleId="af">
    <w:name w:val="Body Text"/>
    <w:basedOn w:val="a"/>
    <w:link w:val="af0"/>
    <w:semiHidden/>
    <w:rsid w:val="004A696E"/>
    <w:pPr>
      <w:spacing w:after="0" w:line="240" w:lineRule="auto"/>
      <w:jc w:val="both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customStyle="1" w:styleId="af0">
    <w:name w:val="Основной текст Знак"/>
    <w:basedOn w:val="a0"/>
    <w:link w:val="af"/>
    <w:semiHidden/>
    <w:rsid w:val="004A696E"/>
    <w:rPr>
      <w:rFonts w:ascii="Times New Roman" w:eastAsia="Times New Roman" w:hAnsi="Times New Roman" w:cs="Times New Roman"/>
      <w:b/>
      <w:bCs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14184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image" Target="media/image4.png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image" Target="media/image3.png"/><Relationship Id="rId17" Type="http://schemas.openxmlformats.org/officeDocument/2006/relationships/footer" Target="footer1.xml"/><Relationship Id="rId2" Type="http://schemas.openxmlformats.org/officeDocument/2006/relationships/numbering" Target="numbering.xml"/><Relationship Id="rId16" Type="http://schemas.openxmlformats.org/officeDocument/2006/relationships/image" Target="media/image7.jpeg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://www.astrohim.ru" TargetMode="External"/><Relationship Id="rId5" Type="http://schemas.openxmlformats.org/officeDocument/2006/relationships/settings" Target="settings.xml"/><Relationship Id="rId15" Type="http://schemas.openxmlformats.org/officeDocument/2006/relationships/image" Target="media/image6.jpeg"/><Relationship Id="rId10" Type="http://schemas.openxmlformats.org/officeDocument/2006/relationships/image" Target="media/image2.jpeg"/><Relationship Id="rId19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image" Target="media/image1.jpeg"/><Relationship Id="rId14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866333F-773E-471F-90E8-F78E8D68E6D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16</Pages>
  <Words>3486</Words>
  <Characters>19873</Characters>
  <Application>Microsoft Office Word</Application>
  <DocSecurity>0</DocSecurity>
  <Lines>165</Lines>
  <Paragraphs>46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23313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Lab</dc:creator>
  <cp:lastModifiedBy>Эйсмонт Елизавета Александровна</cp:lastModifiedBy>
  <cp:revision>2</cp:revision>
  <cp:lastPrinted>2015-01-21T09:44:00Z</cp:lastPrinted>
  <dcterms:created xsi:type="dcterms:W3CDTF">2025-10-30T10:29:00Z</dcterms:created>
  <dcterms:modified xsi:type="dcterms:W3CDTF">2025-10-30T10:29:00Z</dcterms:modified>
</cp:coreProperties>
</file>