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D82147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019300" cy="1095375"/>
            <wp:effectExtent l="19050" t="0" r="0" b="0"/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D82147" w:rsidRPr="001D7FCC" w:rsidRDefault="001D553C" w:rsidP="00D8214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АС-</w:t>
      </w:r>
      <w:r w:rsidR="004C3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434 АНТИСИЛИКОН. </w:t>
      </w:r>
      <w:proofErr w:type="spellStart"/>
      <w:r w:rsidR="004C3B94">
        <w:rPr>
          <w:rFonts w:ascii="Times New Roman" w:hAnsi="Times New Roman" w:cs="Times New Roman"/>
          <w:bCs/>
          <w:sz w:val="24"/>
          <w:szCs w:val="24"/>
          <w:u w:val="single"/>
        </w:rPr>
        <w:t>Обезжириватель</w:t>
      </w:r>
      <w:proofErr w:type="spellEnd"/>
      <w:r w:rsidR="004C3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универсальный, </w:t>
      </w:r>
      <w:proofErr w:type="spellStart"/>
      <w:r w:rsidR="004C3B94">
        <w:rPr>
          <w:rFonts w:ascii="Times New Roman" w:hAnsi="Times New Roman" w:cs="Times New Roman"/>
          <w:bCs/>
          <w:sz w:val="24"/>
          <w:szCs w:val="24"/>
          <w:u w:val="single"/>
        </w:rPr>
        <w:t>спрей</w:t>
      </w:r>
      <w:proofErr w:type="spellEnd"/>
      <w:r w:rsidR="004C3B94">
        <w:rPr>
          <w:rFonts w:ascii="Times New Roman" w:hAnsi="Times New Roman" w:cs="Times New Roman"/>
          <w:bCs/>
          <w:sz w:val="24"/>
          <w:szCs w:val="24"/>
          <w:u w:val="single"/>
        </w:rPr>
        <w:t>, 50</w:t>
      </w:r>
      <w:r w:rsidR="00B1287F">
        <w:rPr>
          <w:rFonts w:ascii="Times New Roman" w:hAnsi="Times New Roman" w:cs="Times New Roman"/>
          <w:bCs/>
          <w:sz w:val="24"/>
          <w:szCs w:val="24"/>
          <w:u w:val="single"/>
        </w:rPr>
        <w:t>0</w:t>
      </w:r>
      <w:r w:rsidR="00D82147"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2DE" w:rsidRDefault="004C3B94" w:rsidP="00B128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B94">
        <w:rPr>
          <w:rFonts w:ascii="Times New Roman" w:hAnsi="Times New Roman" w:cs="Times New Roman"/>
          <w:b/>
          <w:bCs/>
          <w:sz w:val="28"/>
          <w:szCs w:val="28"/>
        </w:rPr>
        <w:t xml:space="preserve">АС-434 АНТИСИЛИКОН. </w:t>
      </w:r>
      <w:proofErr w:type="spellStart"/>
      <w:r w:rsidRPr="004C3B94">
        <w:rPr>
          <w:rFonts w:ascii="Times New Roman" w:hAnsi="Times New Roman" w:cs="Times New Roman"/>
          <w:b/>
          <w:bCs/>
          <w:sz w:val="28"/>
          <w:szCs w:val="28"/>
        </w:rPr>
        <w:t>Обезжириватель</w:t>
      </w:r>
      <w:proofErr w:type="spellEnd"/>
      <w:r w:rsidRPr="004C3B94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универсальный, </w:t>
      </w:r>
      <w:proofErr w:type="spellStart"/>
      <w:r w:rsidRPr="004C3B94">
        <w:rPr>
          <w:rFonts w:ascii="Times New Roman" w:hAnsi="Times New Roman" w:cs="Times New Roman"/>
          <w:b/>
          <w:bCs/>
          <w:sz w:val="28"/>
          <w:szCs w:val="28"/>
        </w:rPr>
        <w:t>спрей</w:t>
      </w:r>
      <w:proofErr w:type="spellEnd"/>
      <w:r w:rsidRPr="004C3B94">
        <w:rPr>
          <w:rFonts w:ascii="Times New Roman" w:hAnsi="Times New Roman" w:cs="Times New Roman"/>
          <w:b/>
          <w:bCs/>
          <w:sz w:val="28"/>
          <w:szCs w:val="28"/>
        </w:rPr>
        <w:t>, 500</w:t>
      </w:r>
      <w:r w:rsidRPr="004C3B9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C3B94">
        <w:rPr>
          <w:rFonts w:ascii="Times New Roman" w:hAnsi="Times New Roman" w:cs="Times New Roman"/>
          <w:b/>
          <w:bCs/>
          <w:sz w:val="28"/>
          <w:szCs w:val="28"/>
        </w:rPr>
        <w:t>мл</w:t>
      </w:r>
    </w:p>
    <w:p w:rsidR="005C35B4" w:rsidRDefault="00B1287F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</w:t>
      </w:r>
      <w:r w:rsidR="005C35B4">
        <w:rPr>
          <w:rFonts w:ascii="Times New Roman" w:hAnsi="Times New Roman" w:cs="Times New Roman"/>
          <w:sz w:val="28"/>
          <w:szCs w:val="28"/>
        </w:rPr>
        <w:t>-13313172-2011 «</w:t>
      </w:r>
      <w:proofErr w:type="spellStart"/>
      <w:r w:rsidR="005C35B4">
        <w:rPr>
          <w:rFonts w:ascii="Times New Roman" w:hAnsi="Times New Roman" w:cs="Times New Roman"/>
          <w:sz w:val="28"/>
          <w:szCs w:val="28"/>
        </w:rPr>
        <w:t>Автокосметика</w:t>
      </w:r>
      <w:proofErr w:type="spellEnd"/>
      <w:r w:rsidR="005C35B4">
        <w:rPr>
          <w:rFonts w:ascii="Times New Roman" w:hAnsi="Times New Roman" w:cs="Times New Roman"/>
          <w:sz w:val="28"/>
          <w:szCs w:val="28"/>
        </w:rPr>
        <w:t>»</w:t>
      </w:r>
    </w:p>
    <w:p w:rsidR="0010348F" w:rsidRDefault="0010348F" w:rsidP="001034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p w:rsidR="0010348F" w:rsidRPr="007109AC" w:rsidRDefault="0010348F" w:rsidP="001034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667" w:rsidRDefault="00365667" w:rsidP="003972DE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365667" w:rsidRDefault="00365667" w:rsidP="003972DE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C35B4" w:rsidRDefault="004C3B94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7167" cy="3781425"/>
            <wp:effectExtent l="0" t="0" r="0" b="0"/>
            <wp:docPr id="1" name="Рисунок 1" descr="АНТИСИЛИКОН. Обезжириватель универсальный, спрей 500 мл, арт. AC-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ИСИЛИКОН. Обезжириватель универсальный, спрей 500 мл, арт. AC-4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67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4C3B94" w:rsidRPr="004C3B94" w:rsidRDefault="004C3B94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3B94">
        <w:rPr>
          <w:rFonts w:ascii="Times New Roman" w:hAnsi="Times New Roman" w:cs="Times New Roman"/>
          <w:b/>
          <w:bCs/>
          <w:sz w:val="28"/>
          <w:szCs w:val="28"/>
        </w:rPr>
        <w:t xml:space="preserve">АС-434 </w:t>
      </w:r>
      <w:r w:rsidRPr="004C3B94">
        <w:rPr>
          <w:rFonts w:ascii="Times New Roman" w:hAnsi="Times New Roman" w:cs="Times New Roman"/>
          <w:bCs/>
          <w:sz w:val="28"/>
          <w:szCs w:val="28"/>
        </w:rPr>
        <w:t xml:space="preserve">АНТИСИЛИКОН. </w:t>
      </w:r>
      <w:proofErr w:type="spellStart"/>
      <w:r w:rsidRPr="004C3B94">
        <w:rPr>
          <w:rFonts w:ascii="Times New Roman" w:hAnsi="Times New Roman" w:cs="Times New Roman"/>
          <w:bCs/>
          <w:sz w:val="28"/>
          <w:szCs w:val="28"/>
        </w:rPr>
        <w:t>Обезжириватель</w:t>
      </w:r>
      <w:proofErr w:type="spellEnd"/>
      <w:r w:rsidRPr="004C3B94">
        <w:rPr>
          <w:rFonts w:ascii="Times New Roman" w:hAnsi="Times New Roman" w:cs="Times New Roman"/>
          <w:bCs/>
          <w:sz w:val="28"/>
          <w:szCs w:val="28"/>
        </w:rPr>
        <w:t xml:space="preserve"> универсальный, </w:t>
      </w:r>
      <w:proofErr w:type="spellStart"/>
      <w:r w:rsidRPr="004C3B94">
        <w:rPr>
          <w:rFonts w:ascii="Times New Roman" w:hAnsi="Times New Roman" w:cs="Times New Roman"/>
          <w:bCs/>
          <w:sz w:val="28"/>
          <w:szCs w:val="28"/>
        </w:rPr>
        <w:t>спрей</w:t>
      </w:r>
      <w:proofErr w:type="spellEnd"/>
      <w:r w:rsidRPr="004C3B94">
        <w:rPr>
          <w:rFonts w:ascii="Times New Roman" w:hAnsi="Times New Roman" w:cs="Times New Roman"/>
          <w:bCs/>
          <w:sz w:val="28"/>
          <w:szCs w:val="28"/>
        </w:rPr>
        <w:t xml:space="preserve">, 500 мл </w:t>
      </w:r>
    </w:p>
    <w:p w:rsidR="00501521" w:rsidRDefault="001D553C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4C3B94" w:rsidRPr="004C3B94" w:rsidRDefault="004C3B94" w:rsidP="004C3B94">
      <w:pPr>
        <w:pStyle w:val="af1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0"/>
        </w:rPr>
      </w:pPr>
      <w:proofErr w:type="spellStart"/>
      <w:r w:rsidRPr="004C3B94">
        <w:rPr>
          <w:color w:val="000000"/>
          <w:sz w:val="28"/>
          <w:szCs w:val="20"/>
        </w:rPr>
        <w:t>Антисиликон</w:t>
      </w:r>
      <w:proofErr w:type="spellEnd"/>
      <w:r w:rsidRPr="004C3B94">
        <w:rPr>
          <w:color w:val="000000"/>
          <w:sz w:val="28"/>
          <w:szCs w:val="20"/>
        </w:rPr>
        <w:t xml:space="preserve"> </w:t>
      </w:r>
      <w:proofErr w:type="spellStart"/>
      <w:r w:rsidRPr="004C3B94">
        <w:rPr>
          <w:color w:val="000000"/>
          <w:sz w:val="28"/>
          <w:szCs w:val="20"/>
        </w:rPr>
        <w:t>ASTROhim</w:t>
      </w:r>
      <w:proofErr w:type="spellEnd"/>
      <w:r w:rsidRPr="004C3B94">
        <w:rPr>
          <w:color w:val="000000"/>
          <w:sz w:val="28"/>
          <w:szCs w:val="20"/>
        </w:rPr>
        <w:t xml:space="preserve"> – современное средство, предназначенное для очищения любой поверхности от силиконов, жиров, масел и других технических загрязнений.</w:t>
      </w:r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 xml:space="preserve">Применяется перед нанесением различного рода защитных покрытий, лакокрасочных материалов, клеев и </w:t>
      </w:r>
      <w:proofErr w:type="spellStart"/>
      <w:r w:rsidRPr="004C3B94">
        <w:rPr>
          <w:color w:val="000000"/>
          <w:sz w:val="28"/>
          <w:szCs w:val="20"/>
        </w:rPr>
        <w:t>герметиков</w:t>
      </w:r>
      <w:proofErr w:type="spellEnd"/>
      <w:r w:rsidRPr="004C3B94">
        <w:rPr>
          <w:color w:val="000000"/>
          <w:sz w:val="28"/>
          <w:szCs w:val="20"/>
        </w:rPr>
        <w:t>, значительно улучшая адгезию.</w:t>
      </w:r>
      <w:r>
        <w:rPr>
          <w:color w:val="000000"/>
          <w:sz w:val="28"/>
          <w:szCs w:val="20"/>
        </w:rPr>
        <w:t xml:space="preserve"> </w:t>
      </w:r>
      <w:proofErr w:type="gramStart"/>
      <w:r w:rsidRPr="004C3B94">
        <w:rPr>
          <w:color w:val="000000"/>
          <w:sz w:val="28"/>
          <w:szCs w:val="20"/>
        </w:rPr>
        <w:t xml:space="preserve">Помогает быстро снять консервирующие покрытия и удалить остатки засохшего </w:t>
      </w:r>
      <w:proofErr w:type="spellStart"/>
      <w:r w:rsidRPr="004C3B94">
        <w:rPr>
          <w:color w:val="000000"/>
          <w:sz w:val="28"/>
          <w:szCs w:val="20"/>
        </w:rPr>
        <w:t>полироля</w:t>
      </w:r>
      <w:proofErr w:type="spellEnd"/>
      <w:r w:rsidRPr="004C3B94">
        <w:rPr>
          <w:color w:val="000000"/>
          <w:sz w:val="28"/>
          <w:szCs w:val="20"/>
        </w:rPr>
        <w:t>.</w:t>
      </w:r>
      <w:proofErr w:type="gramEnd"/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>Придает поверхности антистатические свойства.</w:t>
      </w:r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>Быстро испаряется, не оставляя помутнений и пятен.</w:t>
      </w:r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>Не токсичен.</w:t>
      </w:r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>Обладает приятным цитрусовым ароматом.</w:t>
      </w:r>
      <w:r>
        <w:rPr>
          <w:color w:val="000000"/>
          <w:sz w:val="28"/>
          <w:szCs w:val="20"/>
        </w:rPr>
        <w:t xml:space="preserve"> </w:t>
      </w:r>
      <w:proofErr w:type="gramStart"/>
      <w:r w:rsidRPr="004C3B94">
        <w:rPr>
          <w:color w:val="000000"/>
          <w:sz w:val="28"/>
          <w:szCs w:val="20"/>
        </w:rPr>
        <w:t>Безопасен</w:t>
      </w:r>
      <w:proofErr w:type="gramEnd"/>
      <w:r w:rsidRPr="004C3B94">
        <w:rPr>
          <w:color w:val="000000"/>
          <w:sz w:val="28"/>
          <w:szCs w:val="20"/>
        </w:rPr>
        <w:t xml:space="preserve"> для окрашенных и стеклянных поверхностей, а также резиновых и пластиковых элементов.</w:t>
      </w:r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>Подходит для очистки цепей мотоциклов, велосипедов и снегоходов.</w:t>
      </w:r>
      <w:r>
        <w:rPr>
          <w:color w:val="000000"/>
          <w:sz w:val="28"/>
          <w:szCs w:val="20"/>
        </w:rPr>
        <w:t xml:space="preserve"> </w:t>
      </w:r>
      <w:r w:rsidRPr="004C3B94">
        <w:rPr>
          <w:color w:val="000000"/>
          <w:sz w:val="28"/>
          <w:szCs w:val="20"/>
        </w:rPr>
        <w:t>Может использоваться как для автомобиля, так и в быту.</w:t>
      </w:r>
    </w:p>
    <w:p w:rsidR="001D553C" w:rsidRPr="00501521" w:rsidRDefault="001D553C" w:rsidP="001D553C">
      <w:pPr>
        <w:rPr>
          <w:rFonts w:ascii="Times New Roman" w:hAnsi="Times New Roman" w:cs="Times New Roman"/>
          <w:sz w:val="28"/>
          <w:szCs w:val="28"/>
        </w:rPr>
      </w:pP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40A69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634B81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04900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1049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B94" w:rsidRPr="004C3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8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365667">
        <w:tc>
          <w:tcPr>
            <w:tcW w:w="9571" w:type="dxa"/>
            <w:gridSpan w:val="2"/>
          </w:tcPr>
          <w:p w:rsidR="00F03A53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365667">
        <w:tc>
          <w:tcPr>
            <w:tcW w:w="2589" w:type="dxa"/>
          </w:tcPr>
          <w:p w:rsidR="00F03A53" w:rsidRPr="006377B1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443778" w:rsidTr="00365667">
        <w:tc>
          <w:tcPr>
            <w:tcW w:w="4031" w:type="dxa"/>
            <w:vAlign w:val="center"/>
          </w:tcPr>
          <w:p w:rsidR="00443778" w:rsidRPr="00E24F66" w:rsidRDefault="00443778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443778" w:rsidRPr="00E24F66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 30 </w:t>
            </w:r>
          </w:p>
        </w:tc>
        <w:tc>
          <w:tcPr>
            <w:tcW w:w="1627" w:type="dxa"/>
            <w:vAlign w:val="center"/>
          </w:tcPr>
          <w:p w:rsidR="00443778" w:rsidRPr="00A811AE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443778" w:rsidRPr="00A811AE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3778" w:rsidTr="00365667">
        <w:tc>
          <w:tcPr>
            <w:tcW w:w="4031" w:type="dxa"/>
            <w:vAlign w:val="center"/>
          </w:tcPr>
          <w:p w:rsidR="00443778" w:rsidRPr="00E24F66" w:rsidRDefault="00443778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286" w:type="dxa"/>
            <w:vAlign w:val="center"/>
          </w:tcPr>
          <w:p w:rsidR="00443778" w:rsidRPr="00E24F66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30</w:t>
            </w:r>
          </w:p>
        </w:tc>
        <w:tc>
          <w:tcPr>
            <w:tcW w:w="1627" w:type="dxa"/>
            <w:vAlign w:val="center"/>
          </w:tcPr>
          <w:p w:rsidR="00443778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443778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3778" w:rsidTr="00365667">
        <w:tc>
          <w:tcPr>
            <w:tcW w:w="4031" w:type="dxa"/>
            <w:vAlign w:val="center"/>
          </w:tcPr>
          <w:p w:rsidR="00443778" w:rsidRPr="00E24F66" w:rsidRDefault="00443778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443778" w:rsidRPr="00E24F66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443778" w:rsidRPr="008E49E6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443778" w:rsidRPr="00A811AE" w:rsidRDefault="00443778" w:rsidP="0036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постоянном воздействии – сухость,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раздражение, возможно появление трещин и экзем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10348F" w:rsidTr="00365667">
        <w:tc>
          <w:tcPr>
            <w:tcW w:w="2660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10348F" w:rsidRPr="002123C3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10348F" w:rsidTr="00365667">
        <w:tc>
          <w:tcPr>
            <w:tcW w:w="2660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10348F" w:rsidRPr="002123C3" w:rsidRDefault="0010348F" w:rsidP="003656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10348F" w:rsidRPr="002123C3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348F" w:rsidRPr="002123C3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348F" w:rsidRPr="002123C3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10348F" w:rsidRPr="002123C3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Нефрас</w:t>
            </w:r>
            <w:proofErr w:type="spellEnd"/>
          </w:p>
          <w:p w:rsidR="0010348F" w:rsidRPr="001156E4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около 400</w:t>
            </w:r>
            <w:proofErr w:type="gram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</w:t>
            </w:r>
          </w:p>
          <w:p w:rsidR="0010348F" w:rsidRPr="001156E4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1,1-5,4%;</w:t>
            </w:r>
          </w:p>
          <w:p w:rsidR="0010348F" w:rsidRPr="001156E4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&lt; 0</w:t>
            </w:r>
            <w:proofErr w:type="gram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348F" w:rsidRPr="001156E4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– 3.2;пропан:</w:t>
            </w:r>
          </w:p>
          <w:p w:rsidR="0010348F" w:rsidRPr="001156E4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</w:t>
            </w:r>
          </w:p>
          <w:p w:rsidR="0010348F" w:rsidRPr="001156E4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2,3-9,5,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– 2.3; </w:t>
            </w:r>
          </w:p>
        </w:tc>
      </w:tr>
      <w:tr w:rsidR="0010348F" w:rsidTr="00365667">
        <w:tc>
          <w:tcPr>
            <w:tcW w:w="2660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10348F" w:rsidRPr="002B1570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10348F" w:rsidRPr="002B1570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10348F" w:rsidRPr="002B1570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10348F" w:rsidRPr="002B1570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пожара вызывает учащение дыхания и усиление легочной вентиляции, оказывает сосудорасширяющее действие.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348F" w:rsidTr="00365667">
        <w:tc>
          <w:tcPr>
            <w:tcW w:w="2660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Рекомендуемые средства тушения пожара</w:t>
            </w:r>
          </w:p>
        </w:tc>
        <w:tc>
          <w:tcPr>
            <w:tcW w:w="6911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10348F" w:rsidTr="00365667">
        <w:tc>
          <w:tcPr>
            <w:tcW w:w="2660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10348F" w:rsidTr="00365667">
        <w:tc>
          <w:tcPr>
            <w:tcW w:w="2660" w:type="dxa"/>
          </w:tcPr>
          <w:p w:rsidR="0010348F" w:rsidRPr="002B1570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10348F" w:rsidTr="00365667">
        <w:tc>
          <w:tcPr>
            <w:tcW w:w="2660" w:type="dxa"/>
          </w:tcPr>
          <w:p w:rsidR="0010348F" w:rsidRPr="002B1570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0348F" w:rsidRDefault="001034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48F" w:rsidRPr="002B1570" w:rsidRDefault="0010348F" w:rsidP="0010348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1509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F57C21" w:rsidRDefault="00F57C21" w:rsidP="0049517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49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0348F" w:rsidTr="00192E7D">
        <w:tc>
          <w:tcPr>
            <w:tcW w:w="3936" w:type="dxa"/>
          </w:tcPr>
          <w:p w:rsidR="0010348F" w:rsidRPr="00192E7D" w:rsidRDefault="0010348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0348F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0348F" w:rsidRPr="00192E7D" w:rsidRDefault="0010348F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D21C6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Частично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495171" w:rsidP="001034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0348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-7</w:t>
            </w:r>
            <w:r w:rsidR="0010348F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</w:t>
      </w:r>
      <w:r w:rsidR="00495171">
        <w:rPr>
          <w:rFonts w:ascii="Times New Roman" w:hAnsi="Times New Roman" w:cs="Times New Roman"/>
          <w:sz w:val="28"/>
          <w:szCs w:val="28"/>
        </w:rPr>
        <w:t>, искр пламени, разгерметизации</w:t>
      </w:r>
      <w:r w:rsidRPr="00F91C33">
        <w:rPr>
          <w:rFonts w:ascii="Times New Roman" w:hAnsi="Times New Roman" w:cs="Times New Roman"/>
          <w:sz w:val="28"/>
          <w:szCs w:val="28"/>
        </w:rPr>
        <w:t xml:space="preserve">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495171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53C" w:rsidRDefault="001D553C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Нелетучие компоненты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365667">
        <w:tc>
          <w:tcPr>
            <w:tcW w:w="3652" w:type="dxa"/>
          </w:tcPr>
          <w:p w:rsidR="004A696E" w:rsidRPr="0033268C" w:rsidRDefault="004A696E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365667">
        <w:tc>
          <w:tcPr>
            <w:tcW w:w="3652" w:type="dxa"/>
          </w:tcPr>
          <w:p w:rsidR="004A696E" w:rsidRPr="0033268C" w:rsidRDefault="004A696E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365667">
        <w:tc>
          <w:tcPr>
            <w:tcW w:w="9571" w:type="dxa"/>
            <w:gridSpan w:val="2"/>
          </w:tcPr>
          <w:p w:rsidR="004A696E" w:rsidRDefault="004A696E" w:rsidP="003656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1D553C" w:rsidRDefault="0010348F" w:rsidP="001034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0348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АС-434 АНТИСИЛИКОН. </w:t>
            </w:r>
            <w:proofErr w:type="spellStart"/>
            <w:r w:rsidRPr="0010348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Обезжириватель</w:t>
            </w:r>
            <w:proofErr w:type="spellEnd"/>
            <w:r w:rsidRPr="0010348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универсальный, </w:t>
            </w:r>
            <w:proofErr w:type="spellStart"/>
            <w:r w:rsidRPr="0010348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спрей</w:t>
            </w:r>
            <w:proofErr w:type="spellEnd"/>
            <w:r w:rsidRPr="0010348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 500 мл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3656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Продукт, расфасованный в мелкую упаковку как опасный н</w:t>
            </w:r>
            <w:r w:rsidR="00495171">
              <w:rPr>
                <w:rFonts w:ascii="Times New Roman" w:hAnsi="Times New Roman" w:cs="Times New Roman"/>
                <w:sz w:val="28"/>
                <w:szCs w:val="28"/>
              </w:rPr>
              <w:t>е классифицируется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</w:t>
            </w:r>
            <w:r w:rsidR="00034058">
              <w:rPr>
                <w:rFonts w:ascii="Times New Roman" w:hAnsi="Times New Roman" w:cs="Times New Roman"/>
                <w:sz w:val="28"/>
                <w:szCs w:val="28"/>
              </w:rPr>
              <w:t>нечных лучей и нагревания выше 4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е давать детям»,</w:t>
            </w:r>
          </w:p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EE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предприятия без номера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365667">
        <w:tc>
          <w:tcPr>
            <w:tcW w:w="3794" w:type="dxa"/>
          </w:tcPr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E4EEE" w:rsidRDefault="006E4EEE" w:rsidP="006E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2384-003-13313172-2011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0348F" w:rsidRPr="0010348F" w:rsidRDefault="0010348F" w:rsidP="0010348F">
      <w:pPr>
        <w:rPr>
          <w:rFonts w:ascii="Times New Roman" w:hAnsi="Times New Roman" w:cs="Times New Roman"/>
          <w:sz w:val="28"/>
          <w:szCs w:val="28"/>
        </w:rPr>
      </w:pPr>
      <w:r w:rsidRPr="0010348F"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p w:rsidR="0010348F" w:rsidRPr="0010348F" w:rsidRDefault="0010348F" w:rsidP="0010348F">
      <w:pPr>
        <w:rPr>
          <w:rFonts w:ascii="Times New Roman" w:hAnsi="Times New Roman" w:cs="Times New Roman"/>
          <w:sz w:val="28"/>
          <w:szCs w:val="28"/>
        </w:rPr>
      </w:pPr>
      <w:r w:rsidRPr="0010348F">
        <w:rPr>
          <w:rFonts w:ascii="Times New Roman" w:hAnsi="Times New Roman" w:cs="Times New Roman"/>
          <w:sz w:val="28"/>
          <w:szCs w:val="28"/>
        </w:rPr>
        <w:t>Отказное письмо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365667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365667">
        <w:tc>
          <w:tcPr>
            <w:tcW w:w="3794" w:type="dxa"/>
            <w:shd w:val="clear" w:color="auto" w:fill="FFFFFF" w:themeFill="background1"/>
          </w:tcPr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365667">
        <w:tc>
          <w:tcPr>
            <w:tcW w:w="2943" w:type="dxa"/>
          </w:tcPr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F07E4" w:rsidRDefault="00893930" w:rsidP="006E4EE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930">
              <w:rPr>
                <w:rFonts w:ascii="Times New Roman" w:hAnsi="Times New Roman"/>
                <w:sz w:val="28"/>
                <w:szCs w:val="28"/>
              </w:rPr>
              <w:t>Превосходное средство для одновременного размораживания, смазывания и предотвращения замерзания автомобильных и бытовых замков любых типов. Для предотвращения замерзания личинок замков рекомендуется проводить обработку после каждой мойки автомобиля.</w:t>
            </w:r>
          </w:p>
        </w:tc>
      </w:tr>
      <w:tr w:rsidR="004A696E" w:rsidRPr="008F07E4" w:rsidTr="00365667">
        <w:tc>
          <w:tcPr>
            <w:tcW w:w="2943" w:type="dxa"/>
          </w:tcPr>
          <w:p w:rsidR="004A696E" w:rsidRDefault="004A696E" w:rsidP="003656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8F07E4" w:rsidRDefault="004A696E" w:rsidP="00B15099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Беречь от попадания прямых солнечных лучей и не нагревать выше </w:t>
            </w:r>
            <w:r w:rsidR="00B15099">
              <w:rPr>
                <w:b w:val="0"/>
                <w:bCs w:val="0"/>
                <w:sz w:val="28"/>
                <w:szCs w:val="28"/>
              </w:rPr>
              <w:t>+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С. </w:t>
            </w:r>
            <w:r w:rsidR="006E4EEE">
              <w:rPr>
                <w:b w:val="0"/>
                <w:bCs w:val="0"/>
                <w:sz w:val="28"/>
                <w:szCs w:val="28"/>
              </w:rPr>
              <w:t>Не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1D553C" w:rsidRPr="008F07E4" w:rsidTr="00365667">
        <w:tc>
          <w:tcPr>
            <w:tcW w:w="2943" w:type="dxa"/>
          </w:tcPr>
          <w:p w:rsidR="001D553C" w:rsidRDefault="001D553C" w:rsidP="003656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1D553C" w:rsidRPr="00893930" w:rsidRDefault="00893930" w:rsidP="00893930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930">
              <w:rPr>
                <w:rFonts w:ascii="Times New Roman" w:hAnsi="Times New Roman"/>
                <w:sz w:val="28"/>
                <w:szCs w:val="28"/>
              </w:rPr>
              <w:t>Отвернуть крышку и впрыснуть содержимое в личинку замерзшего замка. Дать средству подействовать, при необходимости повторить обработку.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15099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667" w:rsidRDefault="00365667" w:rsidP="00D82147">
      <w:pPr>
        <w:spacing w:after="0" w:line="240" w:lineRule="auto"/>
      </w:pPr>
      <w:r>
        <w:separator/>
      </w:r>
    </w:p>
  </w:endnote>
  <w:endnote w:type="continuationSeparator" w:id="0">
    <w:p w:rsidR="00365667" w:rsidRDefault="00365667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365667" w:rsidRDefault="00365667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65667" w:rsidRDefault="0036566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667" w:rsidRDefault="00365667" w:rsidP="00D82147">
      <w:pPr>
        <w:spacing w:after="0" w:line="240" w:lineRule="auto"/>
      </w:pPr>
      <w:r>
        <w:separator/>
      </w:r>
    </w:p>
  </w:footnote>
  <w:footnote w:type="continuationSeparator" w:id="0">
    <w:p w:rsidR="00365667" w:rsidRDefault="00365667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2DE"/>
    <w:rsid w:val="00034058"/>
    <w:rsid w:val="00096BDC"/>
    <w:rsid w:val="0010348F"/>
    <w:rsid w:val="00117AD0"/>
    <w:rsid w:val="00172B7D"/>
    <w:rsid w:val="00192E7D"/>
    <w:rsid w:val="001D553C"/>
    <w:rsid w:val="001D7FCC"/>
    <w:rsid w:val="00243A36"/>
    <w:rsid w:val="00277BCB"/>
    <w:rsid w:val="00336097"/>
    <w:rsid w:val="00351472"/>
    <w:rsid w:val="00357748"/>
    <w:rsid w:val="003643BB"/>
    <w:rsid w:val="00365667"/>
    <w:rsid w:val="00374556"/>
    <w:rsid w:val="003779F5"/>
    <w:rsid w:val="003972DE"/>
    <w:rsid w:val="003E15A1"/>
    <w:rsid w:val="0040232E"/>
    <w:rsid w:val="004332CE"/>
    <w:rsid w:val="00443778"/>
    <w:rsid w:val="00445081"/>
    <w:rsid w:val="004854CB"/>
    <w:rsid w:val="00495171"/>
    <w:rsid w:val="004A33F8"/>
    <w:rsid w:val="004A696E"/>
    <w:rsid w:val="004C3B94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634B81"/>
    <w:rsid w:val="006D1E41"/>
    <w:rsid w:val="006E3196"/>
    <w:rsid w:val="006E4EEE"/>
    <w:rsid w:val="006E5777"/>
    <w:rsid w:val="006F7D32"/>
    <w:rsid w:val="007348C4"/>
    <w:rsid w:val="007C23E2"/>
    <w:rsid w:val="00823949"/>
    <w:rsid w:val="00861312"/>
    <w:rsid w:val="00893930"/>
    <w:rsid w:val="008D508A"/>
    <w:rsid w:val="008E49E6"/>
    <w:rsid w:val="009317ED"/>
    <w:rsid w:val="00980D01"/>
    <w:rsid w:val="009A7ACE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48D4"/>
    <w:rsid w:val="00AE7508"/>
    <w:rsid w:val="00B1287F"/>
    <w:rsid w:val="00B15099"/>
    <w:rsid w:val="00B74B96"/>
    <w:rsid w:val="00B86934"/>
    <w:rsid w:val="00BA6940"/>
    <w:rsid w:val="00BE46A3"/>
    <w:rsid w:val="00C12607"/>
    <w:rsid w:val="00D13811"/>
    <w:rsid w:val="00D21C67"/>
    <w:rsid w:val="00D7283D"/>
    <w:rsid w:val="00D80AB5"/>
    <w:rsid w:val="00D82147"/>
    <w:rsid w:val="00D931AF"/>
    <w:rsid w:val="00DB2745"/>
    <w:rsid w:val="00DB6A3C"/>
    <w:rsid w:val="00E24F66"/>
    <w:rsid w:val="00E2605F"/>
    <w:rsid w:val="00F03A53"/>
    <w:rsid w:val="00F31637"/>
    <w:rsid w:val="00F40A69"/>
    <w:rsid w:val="00F57C2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4C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D57C8-B088-4427-A4E3-70073BD4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Маленова_НВ</cp:lastModifiedBy>
  <cp:revision>7</cp:revision>
  <cp:lastPrinted>2017-11-09T05:37:00Z</cp:lastPrinted>
  <dcterms:created xsi:type="dcterms:W3CDTF">2016-04-05T08:34:00Z</dcterms:created>
  <dcterms:modified xsi:type="dcterms:W3CDTF">2017-11-09T05:53:00Z</dcterms:modified>
</cp:coreProperties>
</file>