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D041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D0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240, 245 Полироль с карнаубским воском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D0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250, </w:t>
            </w:r>
            <w:r w:rsidR="00CF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F2D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4A43F5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95375" cy="2752725"/>
                  <wp:effectExtent l="19050" t="0" r="9525" b="0"/>
                  <wp:docPr id="5" name="Рисунок 2" descr="\\Fs\обмен\ОБМЕН МЕЖДУ ОТДЕЛАМИ\!НОВЫЕ ФОТО ПРОДУКЦИИ\ASTROhim\Шампуни, полироли, корректоры\АС-245 Полироль с карнаубским воском, серия Golden Wax, 50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Fs\обмен\ОБМЕН МЕЖДУ ОТДЕЛАМИ\!НОВЫЕ ФОТО ПРОДУКЦИИ\ASTROhim\Шампуни, полироли, корректоры\АС-245 Полироль с карнаубским воском, серия Golden Wax, 50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1390" r="21390" b="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275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6283" cy="1960820"/>
                  <wp:effectExtent l="19050" t="0" r="0" b="0"/>
                  <wp:docPr id="8" name="Рисунок 1" descr="\\Fs\обмен\ОБМЕН МЕЖДУ ОТДЕЛАМИ\!НОВЫЕ ФОТО ПРОДУКЦИИ\ASTROhim\Шампуни, полироли, корректоры\АС-240 Полироль кузова с карнаубским воском, серия Golden Wax, 25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\ASTROhim\Шампуни, полироли, корректоры\АС-240 Полироль кузова с карнаубским воском, серия Golden Wax, 25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947" cy="1962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0F2D31" w:rsidRPr="00D04185" w:rsidRDefault="00D04185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D0418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АС-240, 245 Полироль с карнаубским воском, 250, 500 мл</w:t>
            </w:r>
            <w:r w:rsidRPr="00D0418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D04185" w:rsidRDefault="00D04185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.00606</w:t>
            </w:r>
            <w:r w:rsidR="00D041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D04185" w:rsidRPr="00D04185" w:rsidRDefault="00D04185" w:rsidP="00D04185">
      <w:pPr>
        <w:rPr>
          <w:rFonts w:ascii="Times New Roman" w:hAnsi="Times New Roman" w:cs="Times New Roman"/>
          <w:bCs/>
          <w:sz w:val="28"/>
          <w:szCs w:val="28"/>
        </w:rPr>
      </w:pPr>
      <w:r w:rsidRPr="00D04185">
        <w:rPr>
          <w:rFonts w:ascii="Times New Roman" w:hAnsi="Times New Roman" w:cs="Times New Roman"/>
          <w:b/>
          <w:bCs/>
          <w:sz w:val="28"/>
          <w:szCs w:val="28"/>
        </w:rPr>
        <w:t>АС-240, 245</w:t>
      </w:r>
      <w:r w:rsidRPr="00D04185">
        <w:rPr>
          <w:rFonts w:ascii="Times New Roman" w:hAnsi="Times New Roman" w:cs="Times New Roman"/>
          <w:bCs/>
          <w:sz w:val="28"/>
          <w:szCs w:val="28"/>
        </w:rPr>
        <w:t xml:space="preserve"> Полироль с карнаубским воском, 250, 500 мл 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D04185" w:rsidRPr="00D04185" w:rsidRDefault="00D04185" w:rsidP="00D04185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04185">
        <w:rPr>
          <w:rFonts w:ascii="Times New Roman" w:hAnsi="Times New Roman"/>
          <w:sz w:val="28"/>
          <w:szCs w:val="28"/>
        </w:rPr>
        <w:t xml:space="preserve">Полироль ASTROhim® с натуральным воском, получаемым из листьев  бразильской пальмы </w:t>
      </w:r>
      <w:proofErr w:type="spellStart"/>
      <w:r w:rsidRPr="00D04185">
        <w:rPr>
          <w:rFonts w:ascii="Times New Roman" w:hAnsi="Times New Roman"/>
          <w:sz w:val="28"/>
          <w:szCs w:val="28"/>
        </w:rPr>
        <w:t>Карнауба</w:t>
      </w:r>
      <w:proofErr w:type="spellEnd"/>
      <w:r w:rsidRPr="00D0418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04185">
        <w:rPr>
          <w:rFonts w:ascii="Times New Roman" w:hAnsi="Times New Roman"/>
          <w:sz w:val="28"/>
          <w:szCs w:val="28"/>
        </w:rPr>
        <w:t>Copernicia</w:t>
      </w:r>
      <w:proofErr w:type="spellEnd"/>
      <w:r w:rsidRPr="00D041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4185">
        <w:rPr>
          <w:rFonts w:ascii="Times New Roman" w:hAnsi="Times New Roman"/>
          <w:sz w:val="28"/>
          <w:szCs w:val="28"/>
        </w:rPr>
        <w:t>prunifera</w:t>
      </w:r>
      <w:proofErr w:type="spellEnd"/>
      <w:r w:rsidRPr="00D04185">
        <w:rPr>
          <w:rFonts w:ascii="Times New Roman" w:hAnsi="Times New Roman"/>
          <w:sz w:val="28"/>
          <w:szCs w:val="28"/>
        </w:rPr>
        <w:t xml:space="preserve">), придает кузову автомобиля ослепительный бриллиантовый блеск, обеспечивает высочайшую прочность и долговечность защитной пленки. Защищает лакокрасочное покрытие от разрушительного действия кислотных осадков, дорожных реагентов, ультрафиолетовых лучей и профессиональной химии, применяемой на автомойках. Легко наносится и располировывается. Подходит для всех типов лакокрасочных покрытий, в т. ч. «металлик», «перламутр» и «хамелеон». </w:t>
      </w:r>
    </w:p>
    <w:p w:rsidR="00D04185" w:rsidRDefault="00D04185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4A43F5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6B37CF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312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12E78"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405B69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в водоемы средство может изменять органолептические свойства воды, нарушать общий санитарный режим водоемов, губительно действовать на их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4E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2050" cy="1085850"/>
            <wp:effectExtent l="19050" t="0" r="0" b="0"/>
            <wp:docPr id="2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4167F" w:rsidTr="00907121">
        <w:tc>
          <w:tcPr>
            <w:tcW w:w="4077" w:type="dxa"/>
            <w:vAlign w:val="center"/>
          </w:tcPr>
          <w:p w:rsidR="00A4167F" w:rsidRPr="00C12607" w:rsidRDefault="00A4167F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Изопарафины</w:t>
            </w:r>
            <w:proofErr w:type="spellEnd"/>
          </w:p>
        </w:tc>
        <w:tc>
          <w:tcPr>
            <w:tcW w:w="2303" w:type="dxa"/>
            <w:vAlign w:val="center"/>
          </w:tcPr>
          <w:p w:rsidR="00A4167F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</w:tcPr>
          <w:p w:rsidR="00A4167F" w:rsidRPr="00A811AE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</w:tcPr>
          <w:p w:rsidR="00A4167F" w:rsidRPr="00A811AE" w:rsidRDefault="00A4167F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A4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  <w:proofErr w:type="spellStart"/>
            <w:r w:rsidR="00A4167F">
              <w:rPr>
                <w:rFonts w:ascii="Times New Roman" w:hAnsi="Times New Roman" w:cs="Times New Roman"/>
                <w:sz w:val="28"/>
                <w:szCs w:val="28"/>
              </w:rPr>
              <w:t>карнаубских</w:t>
            </w:r>
            <w:proofErr w:type="spellEnd"/>
            <w:r w:rsidR="00A4167F">
              <w:rPr>
                <w:rFonts w:ascii="Times New Roman" w:hAnsi="Times New Roman" w:cs="Times New Roman"/>
                <w:sz w:val="28"/>
                <w:szCs w:val="28"/>
              </w:rPr>
              <w:t xml:space="preserve"> восков</w:t>
            </w:r>
          </w:p>
        </w:tc>
        <w:tc>
          <w:tcPr>
            <w:tcW w:w="2303" w:type="dxa"/>
            <w:vAlign w:val="center"/>
          </w:tcPr>
          <w:p w:rsidR="00F0799B" w:rsidRPr="00F0799B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4167F" w:rsidTr="00A811AE">
        <w:tc>
          <w:tcPr>
            <w:tcW w:w="4077" w:type="dxa"/>
            <w:vAlign w:val="center"/>
          </w:tcPr>
          <w:p w:rsidR="00A4167F" w:rsidRDefault="00A4167F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Силиконовые полимеры</w:t>
            </w:r>
          </w:p>
        </w:tc>
        <w:tc>
          <w:tcPr>
            <w:tcW w:w="2303" w:type="dxa"/>
            <w:vAlign w:val="center"/>
          </w:tcPr>
          <w:p w:rsidR="00A4167F" w:rsidRP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A4167F" w:rsidTr="00A811AE">
        <w:tc>
          <w:tcPr>
            <w:tcW w:w="4077" w:type="dxa"/>
            <w:vAlign w:val="center"/>
          </w:tcPr>
          <w:p w:rsidR="00A4167F" w:rsidRDefault="00A4167F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A4167F" w:rsidRP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A4167F" w:rsidRDefault="00A4167F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Default="00F079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Загуститель</w:t>
            </w:r>
          </w:p>
        </w:tc>
        <w:tc>
          <w:tcPr>
            <w:tcW w:w="2303" w:type="dxa"/>
            <w:vAlign w:val="center"/>
          </w:tcPr>
          <w:p w:rsidR="00F0799B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776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Ароматизатор</w:t>
            </w:r>
          </w:p>
        </w:tc>
        <w:tc>
          <w:tcPr>
            <w:tcW w:w="2303" w:type="dxa"/>
            <w:vAlign w:val="center"/>
          </w:tcPr>
          <w:p w:rsidR="00F0799B" w:rsidRDefault="00F0799B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Консервант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F044C5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воспламенима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4A43F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F044C5" w:rsidRDefault="00F044C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044C5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FC15A1" w:rsidP="00FC1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Текучая масса</w:t>
            </w:r>
            <w:r w:rsidR="00F044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FC15A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Бело-бежевый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F0799B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роматизатора</w:t>
            </w:r>
            <w:r w:rsidR="00FC1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растворителя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FC15A1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proofErr w:type="gramStart"/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3793" w:type="dxa"/>
          </w:tcPr>
          <w:p w:rsidR="00853969" w:rsidRDefault="00853969" w:rsidP="00FC1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</w:t>
            </w:r>
            <w:r w:rsidR="00FC15A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-8,</w:t>
            </w:r>
            <w:r w:rsidR="00FC15A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FC15A1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930-950</w:t>
            </w:r>
          </w:p>
        </w:tc>
      </w:tr>
      <w:tr w:rsidR="00576663" w:rsidTr="00776F04">
        <w:tc>
          <w:tcPr>
            <w:tcW w:w="5778" w:type="dxa"/>
          </w:tcPr>
          <w:p w:rsidR="00576663" w:rsidRPr="00576663" w:rsidRDefault="005766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Вязкость,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dPa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793" w:type="dxa"/>
          </w:tcPr>
          <w:p w:rsidR="00576663" w:rsidRDefault="00576663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30-50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15630B" w:rsidP="00FE69C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АС-240, 245 Полироль с карнаубским воском, 250, 500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143AC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C37" w:rsidRPr="006377B1" w:rsidRDefault="009A5C37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 xml:space="preserve"> промойте большим количеством воды.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15630B" w:rsidRDefault="0015630B" w:rsidP="00776F0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.006066.12.11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F044C5" w:rsidRDefault="0015630B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630B">
              <w:rPr>
                <w:rFonts w:ascii="Times New Roman" w:hAnsi="Times New Roman"/>
                <w:sz w:val="28"/>
                <w:szCs w:val="28"/>
              </w:rPr>
              <w:t xml:space="preserve">Полироль ASTROhim® с натуральным воском, получаемым из листьев  бразильской пальмы </w:t>
            </w:r>
            <w:proofErr w:type="spellStart"/>
            <w:r w:rsidRPr="0015630B">
              <w:rPr>
                <w:rFonts w:ascii="Times New Roman" w:hAnsi="Times New Roman"/>
                <w:sz w:val="28"/>
                <w:szCs w:val="28"/>
              </w:rPr>
              <w:t>Карнауба</w:t>
            </w:r>
            <w:proofErr w:type="spellEnd"/>
            <w:r w:rsidRPr="0015630B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15630B">
              <w:rPr>
                <w:rFonts w:ascii="Times New Roman" w:hAnsi="Times New Roman"/>
                <w:sz w:val="28"/>
                <w:szCs w:val="28"/>
              </w:rPr>
              <w:t>Copernicia</w:t>
            </w:r>
            <w:proofErr w:type="spellEnd"/>
            <w:r w:rsidRPr="001563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5630B">
              <w:rPr>
                <w:rFonts w:ascii="Times New Roman" w:hAnsi="Times New Roman"/>
                <w:sz w:val="28"/>
                <w:szCs w:val="28"/>
              </w:rPr>
              <w:t>prunifera</w:t>
            </w:r>
            <w:proofErr w:type="spellEnd"/>
            <w:r w:rsidRPr="0015630B">
              <w:rPr>
                <w:rFonts w:ascii="Times New Roman" w:hAnsi="Times New Roman"/>
                <w:sz w:val="28"/>
                <w:szCs w:val="28"/>
              </w:rPr>
              <w:t xml:space="preserve">), придает кузову автомобиля ослепительный бриллиантовый блеск, обеспечивает высочайшую прочность и долговечность защитной пленки. Защищает лакокрасочное покрытие от разрушительного действия кислотных осадков, дорожных реагентов, ультрафиолетовых лучей и профессиональной химии, применяемой на автомойках. Легко наносится и располировывается. Подходит для всех типов лакокрасочных покрытий, в т. ч. «металлик», «перламутр» и «хамелеон». 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15630B" w:rsidP="00F56102">
            <w:pPr>
              <w:pStyle w:val="af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15630B">
              <w:rPr>
                <w:bCs w:val="0"/>
                <w:sz w:val="28"/>
                <w:szCs w:val="28"/>
              </w:rPr>
              <w:t>Внимание</w:t>
            </w:r>
            <w:r w:rsidRPr="0015630B">
              <w:rPr>
                <w:b w:val="0"/>
                <w:bCs w:val="0"/>
                <w:sz w:val="28"/>
                <w:szCs w:val="28"/>
              </w:rPr>
              <w:t xml:space="preserve">! Избегать попадания в глаза. При  попадании  –  тщательно промыть глаза чистой водой. При появлении симптомов раздражения немедленно обратиться к врачу. Не глотать, при попадании вовнутрь постарайтесь вызвать рвоту. Немедленно обратиться к врачу. Беречь от детей! Не наносить на горячую поверхность и под действием прямых солнечных лучей! Не полировать при температуре ниже +10 </w:t>
            </w:r>
            <w:r w:rsidRPr="0015630B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15630B">
              <w:rPr>
                <w:b w:val="0"/>
                <w:bCs w:val="0"/>
                <w:sz w:val="28"/>
                <w:szCs w:val="28"/>
              </w:rPr>
              <w:t>С. Не допускать замерзания!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15630B" w:rsidRDefault="0015630B" w:rsidP="005D3696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630B">
              <w:rPr>
                <w:rFonts w:ascii="Times New Roman" w:hAnsi="Times New Roman"/>
                <w:sz w:val="28"/>
                <w:szCs w:val="28"/>
              </w:rPr>
              <w:t>Вымыть кузов автошампунем ASTROhim® и протереть насухо замшей или чистой тканью. Хорошо встряхнуть флакон и нанести полироль на кузов  круговыми движениями с помощью слегка влажной губки. Дать подсохнуть составу (1-2 мин.) и отполировать мягкой тканью. Рекомендуется обрабатывать кузов постепенно, нанося полироль на небольшие участки.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15630B" w:rsidRDefault="0015630B" w:rsidP="0015630B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15630B" w:rsidTr="0015630B">
        <w:tc>
          <w:tcPr>
            <w:tcW w:w="9571" w:type="dxa"/>
          </w:tcPr>
          <w:p w:rsidR="0015630B" w:rsidRDefault="0015630B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15630B" w:rsidRPr="00FC35E4" w:rsidRDefault="0015630B" w:rsidP="001563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15630B" w:rsidRDefault="0015630B" w:rsidP="001563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5630B" w:rsidRDefault="0015630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4A43F5">
      <w:footerReference w:type="default" r:id="rId15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3F5" w:rsidRDefault="004A43F5" w:rsidP="00D82147">
      <w:pPr>
        <w:spacing w:after="0" w:line="240" w:lineRule="auto"/>
      </w:pPr>
      <w:r>
        <w:separator/>
      </w:r>
    </w:p>
  </w:endnote>
  <w:endnote w:type="continuationSeparator" w:id="1">
    <w:p w:rsidR="004A43F5" w:rsidRDefault="004A43F5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43479"/>
      <w:docPartObj>
        <w:docPartGallery w:val="Page Numbers (Bottom of Page)"/>
        <w:docPartUnique/>
      </w:docPartObj>
    </w:sdtPr>
    <w:sdtContent>
      <w:p w:rsidR="004A43F5" w:rsidRDefault="006B37CF">
        <w:pPr>
          <w:pStyle w:val="a9"/>
          <w:jc w:val="right"/>
        </w:pPr>
        <w:fldSimple w:instr=" PAGE   \* MERGEFORMAT ">
          <w:r w:rsidR="00AC4EFD">
            <w:rPr>
              <w:noProof/>
            </w:rPr>
            <w:t>3</w:t>
          </w:r>
        </w:fldSimple>
      </w:p>
    </w:sdtContent>
  </w:sdt>
  <w:p w:rsidR="004A43F5" w:rsidRDefault="004A43F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3F5" w:rsidRDefault="004A43F5" w:rsidP="00D82147">
      <w:pPr>
        <w:spacing w:after="0" w:line="240" w:lineRule="auto"/>
      </w:pPr>
      <w:r>
        <w:separator/>
      </w:r>
    </w:p>
  </w:footnote>
  <w:footnote w:type="continuationSeparator" w:id="1">
    <w:p w:rsidR="004A43F5" w:rsidRDefault="004A43F5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45E2A"/>
    <w:rsid w:val="000607FD"/>
    <w:rsid w:val="00060A7C"/>
    <w:rsid w:val="00071FDE"/>
    <w:rsid w:val="00092C6E"/>
    <w:rsid w:val="00094356"/>
    <w:rsid w:val="00096BDC"/>
    <w:rsid w:val="000F2D31"/>
    <w:rsid w:val="00117AD0"/>
    <w:rsid w:val="00133BC1"/>
    <w:rsid w:val="001552E1"/>
    <w:rsid w:val="0015630B"/>
    <w:rsid w:val="0018190A"/>
    <w:rsid w:val="00192E7D"/>
    <w:rsid w:val="00192E94"/>
    <w:rsid w:val="001D7FCC"/>
    <w:rsid w:val="001E75DF"/>
    <w:rsid w:val="00243A36"/>
    <w:rsid w:val="00277BCB"/>
    <w:rsid w:val="00301CD1"/>
    <w:rsid w:val="00311A8B"/>
    <w:rsid w:val="00312E78"/>
    <w:rsid w:val="003149AE"/>
    <w:rsid w:val="00324145"/>
    <w:rsid w:val="0033268C"/>
    <w:rsid w:val="00336097"/>
    <w:rsid w:val="00351472"/>
    <w:rsid w:val="00357748"/>
    <w:rsid w:val="00374556"/>
    <w:rsid w:val="003764FA"/>
    <w:rsid w:val="003779F5"/>
    <w:rsid w:val="003972DE"/>
    <w:rsid w:val="003B2ACA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A33F8"/>
    <w:rsid w:val="004A43F5"/>
    <w:rsid w:val="004B38A6"/>
    <w:rsid w:val="004B76D4"/>
    <w:rsid w:val="004D732E"/>
    <w:rsid w:val="00501521"/>
    <w:rsid w:val="00502E3B"/>
    <w:rsid w:val="00521982"/>
    <w:rsid w:val="00531538"/>
    <w:rsid w:val="00546BD0"/>
    <w:rsid w:val="00556427"/>
    <w:rsid w:val="00575A91"/>
    <w:rsid w:val="00576663"/>
    <w:rsid w:val="005D21E5"/>
    <w:rsid w:val="005D3696"/>
    <w:rsid w:val="005E4039"/>
    <w:rsid w:val="005E747C"/>
    <w:rsid w:val="00600DFA"/>
    <w:rsid w:val="006377B1"/>
    <w:rsid w:val="00662156"/>
    <w:rsid w:val="006812F7"/>
    <w:rsid w:val="006B37CF"/>
    <w:rsid w:val="006C145C"/>
    <w:rsid w:val="006D1E41"/>
    <w:rsid w:val="006E5777"/>
    <w:rsid w:val="006F18B2"/>
    <w:rsid w:val="006F7D32"/>
    <w:rsid w:val="007109AC"/>
    <w:rsid w:val="007348C4"/>
    <w:rsid w:val="0076664B"/>
    <w:rsid w:val="00776F04"/>
    <w:rsid w:val="00780112"/>
    <w:rsid w:val="007B224B"/>
    <w:rsid w:val="007B34EB"/>
    <w:rsid w:val="007C23E2"/>
    <w:rsid w:val="007F34E5"/>
    <w:rsid w:val="00823949"/>
    <w:rsid w:val="00853969"/>
    <w:rsid w:val="00855DFB"/>
    <w:rsid w:val="008A5F2F"/>
    <w:rsid w:val="008B42BB"/>
    <w:rsid w:val="008B61BF"/>
    <w:rsid w:val="008D508A"/>
    <w:rsid w:val="008F07E4"/>
    <w:rsid w:val="00902C28"/>
    <w:rsid w:val="00907121"/>
    <w:rsid w:val="009143AC"/>
    <w:rsid w:val="009317ED"/>
    <w:rsid w:val="009426AC"/>
    <w:rsid w:val="00952013"/>
    <w:rsid w:val="0095288F"/>
    <w:rsid w:val="009657B4"/>
    <w:rsid w:val="009720A6"/>
    <w:rsid w:val="00980D01"/>
    <w:rsid w:val="00997019"/>
    <w:rsid w:val="009A0924"/>
    <w:rsid w:val="009A5C37"/>
    <w:rsid w:val="009A7ACE"/>
    <w:rsid w:val="009B788F"/>
    <w:rsid w:val="00A1674E"/>
    <w:rsid w:val="00A20025"/>
    <w:rsid w:val="00A23B85"/>
    <w:rsid w:val="00A250D7"/>
    <w:rsid w:val="00A4167F"/>
    <w:rsid w:val="00A44F02"/>
    <w:rsid w:val="00A51024"/>
    <w:rsid w:val="00A61DE1"/>
    <w:rsid w:val="00A70BE6"/>
    <w:rsid w:val="00A77BDD"/>
    <w:rsid w:val="00A811AE"/>
    <w:rsid w:val="00AA6022"/>
    <w:rsid w:val="00AB3163"/>
    <w:rsid w:val="00AB34CC"/>
    <w:rsid w:val="00AC4EFD"/>
    <w:rsid w:val="00AE7508"/>
    <w:rsid w:val="00B4506B"/>
    <w:rsid w:val="00B54114"/>
    <w:rsid w:val="00B669B6"/>
    <w:rsid w:val="00B74B96"/>
    <w:rsid w:val="00B86934"/>
    <w:rsid w:val="00BA6940"/>
    <w:rsid w:val="00BB689A"/>
    <w:rsid w:val="00BD465A"/>
    <w:rsid w:val="00BE46A3"/>
    <w:rsid w:val="00BF7789"/>
    <w:rsid w:val="00C12607"/>
    <w:rsid w:val="00C3175A"/>
    <w:rsid w:val="00C3197C"/>
    <w:rsid w:val="00C91186"/>
    <w:rsid w:val="00C94F20"/>
    <w:rsid w:val="00CB5E52"/>
    <w:rsid w:val="00CD4361"/>
    <w:rsid w:val="00CF5409"/>
    <w:rsid w:val="00CF6A44"/>
    <w:rsid w:val="00D04185"/>
    <w:rsid w:val="00D13811"/>
    <w:rsid w:val="00D21C67"/>
    <w:rsid w:val="00D433C4"/>
    <w:rsid w:val="00D82147"/>
    <w:rsid w:val="00D834BD"/>
    <w:rsid w:val="00D87A7F"/>
    <w:rsid w:val="00DA5F45"/>
    <w:rsid w:val="00DB2745"/>
    <w:rsid w:val="00DB48F0"/>
    <w:rsid w:val="00DF2334"/>
    <w:rsid w:val="00DF51EC"/>
    <w:rsid w:val="00E1086F"/>
    <w:rsid w:val="00E24F66"/>
    <w:rsid w:val="00E33391"/>
    <w:rsid w:val="00E45858"/>
    <w:rsid w:val="00E77FC9"/>
    <w:rsid w:val="00EA5A2D"/>
    <w:rsid w:val="00EE3629"/>
    <w:rsid w:val="00F044C5"/>
    <w:rsid w:val="00F0799B"/>
    <w:rsid w:val="00F31637"/>
    <w:rsid w:val="00F56102"/>
    <w:rsid w:val="00F57C21"/>
    <w:rsid w:val="00F57E34"/>
    <w:rsid w:val="00F6355F"/>
    <w:rsid w:val="00F83DF3"/>
    <w:rsid w:val="00F91C33"/>
    <w:rsid w:val="00FC15A1"/>
    <w:rsid w:val="00FC389C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trohim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CF01C-3F76-4066-99C9-77A1FEE5B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2725</Words>
  <Characters>15536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18225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11</cp:revision>
  <cp:lastPrinted>2015-01-20T11:39:00Z</cp:lastPrinted>
  <dcterms:created xsi:type="dcterms:W3CDTF">2013-02-11T16:19:00Z</dcterms:created>
  <dcterms:modified xsi:type="dcterms:W3CDTF">2017-09-18T07:11:00Z</dcterms:modified>
</cp:coreProperties>
</file>