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95633B" w:rsidP="00956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АС-900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Антифриз для пневмотормозов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жестяная канистра</w:t>
            </w:r>
            <w:r w:rsidR="00CC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95633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8280" cy="2438400"/>
                  <wp:effectExtent l="19050" t="0" r="7620" b="0"/>
                  <wp:docPr id="3" name="Рисунок 2" descr="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00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8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B3EC2" w:rsidRPr="0095633B" w:rsidRDefault="0095633B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АС-900</w:t>
            </w:r>
            <w:r w:rsidR="00CB3EC2" w:rsidRPr="00CB3E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95633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Антифриз для пневмотормозов, жестяная канистра, 1 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C49F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ТУ </w:t>
            </w:r>
            <w:r w:rsidR="0095633B">
              <w:rPr>
                <w:rFonts w:ascii="Times New Roman" w:hAnsi="Times New Roman" w:cs="Times New Roman"/>
                <w:bCs/>
                <w:sz w:val="28"/>
                <w:szCs w:val="28"/>
              </w:rPr>
              <w:t>0257-002</w:t>
            </w:r>
            <w:r w:rsidR="00CB3EC2"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-2011</w:t>
            </w:r>
            <w:r w:rsidR="00CB3E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</w:t>
            </w:r>
            <w:r w:rsidR="0095633B">
              <w:rPr>
                <w:rFonts w:ascii="Times New Roman" w:hAnsi="Times New Roman" w:cs="Times New Roman"/>
                <w:bCs/>
                <w:sz w:val="28"/>
                <w:szCs w:val="28"/>
              </w:rPr>
              <w:t>химия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95633B">
              <w:rPr>
                <w:rFonts w:ascii="Times New Roman" w:hAnsi="Times New Roman" w:cs="Times New Roman"/>
                <w:sz w:val="28"/>
                <w:szCs w:val="28"/>
              </w:rPr>
              <w:t>3919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633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.11 от </w:t>
            </w:r>
            <w:r w:rsidR="0095633B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7109AC" w:rsidRDefault="00CC49FB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95633B" w:rsidRPr="0095633B" w:rsidRDefault="0095633B" w:rsidP="0095633B">
      <w:pPr>
        <w:rPr>
          <w:rFonts w:ascii="Times New Roman" w:hAnsi="Times New Roman" w:cs="Times New Roman"/>
          <w:bCs/>
          <w:sz w:val="28"/>
          <w:szCs w:val="28"/>
        </w:rPr>
      </w:pPr>
      <w:r w:rsidRPr="0095633B">
        <w:rPr>
          <w:rFonts w:ascii="Times New Roman" w:hAnsi="Times New Roman" w:cs="Times New Roman"/>
          <w:b/>
          <w:bCs/>
          <w:sz w:val="28"/>
          <w:szCs w:val="28"/>
        </w:rPr>
        <w:t>АС-900</w:t>
      </w:r>
      <w:r w:rsidRPr="0095633B">
        <w:rPr>
          <w:rFonts w:ascii="Times New Roman" w:hAnsi="Times New Roman" w:cs="Times New Roman"/>
          <w:bCs/>
          <w:sz w:val="28"/>
          <w:szCs w:val="28"/>
        </w:rPr>
        <w:t xml:space="preserve"> Антифриз для пневмотормозов, жестяная канистра, 1 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95633B" w:rsidRPr="0095633B" w:rsidRDefault="0095633B" w:rsidP="0095633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33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Средство, препятствующее образованию кристаллов льда в тормозных шлангах и ресиверах пневматической тормозной системы грузовых автомобилей, автобусов, строительной, сельскохозяйственной и прочей техники.</w:t>
      </w:r>
    </w:p>
    <w:p w:rsidR="00B74B96" w:rsidRPr="00B74B96" w:rsidRDefault="0095633B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C463F">
        <w:rPr>
          <w:rFonts w:ascii="Arial" w:eastAsia="Times New Roman" w:hAnsi="Arial" w:cs="Arial"/>
          <w:lang w:eastAsia="ru-RU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8:45 до 17:15</w:t>
      </w:r>
    </w:p>
    <w:p w:rsidR="001D7FCC" w:rsidRPr="001D7FCC" w:rsidRDefault="00F206F6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, способствующих генерации 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При однократном нанесении не оказывает раздражающего действия, при повторном нанесении выявлена слабовыраженная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CC4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120B2F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114425"/>
            <wp:effectExtent l="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1114425"/>
            <wp:effectExtent l="19050" t="0" r="0" b="0"/>
            <wp:docPr id="2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&gt; 30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Моноэтиленгликоль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D57573" w:rsidRDefault="00D57573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F003A9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7" w:type="dxa"/>
            <w:vAlign w:val="center"/>
          </w:tcPr>
          <w:p w:rsidR="008E49E6" w:rsidRDefault="004757DB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CC49FB">
        <w:tc>
          <w:tcPr>
            <w:tcW w:w="3172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399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CC49FB">
        <w:tc>
          <w:tcPr>
            <w:tcW w:w="3172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399" w:type="dxa"/>
          </w:tcPr>
          <w:p w:rsidR="002123C3" w:rsidRPr="002123C3" w:rsidRDefault="002B1570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2123C3"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Моноэтиленгликоль</w:t>
            </w:r>
            <w:proofErr w:type="spellEnd"/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120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Температура самовоспламенения 380 °С. Температурные пределы воспламенения паров в воздухе, °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112,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124.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3,8, </w:t>
            </w:r>
          </w:p>
          <w:p w:rsid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6,4.</w:t>
            </w:r>
          </w:p>
          <w:p w:rsidR="002B1570" w:rsidRPr="00CC49FB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Из-за низкой упругости паров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моноэ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тиленгликоль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не представляет опасности острых отравлений при вдыхании.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003A9" w:rsidTr="00CC49FB">
        <w:tc>
          <w:tcPr>
            <w:tcW w:w="3172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399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CC49FB">
        <w:tc>
          <w:tcPr>
            <w:tcW w:w="3172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</w:p>
        </w:tc>
      </w:tr>
      <w:tr w:rsidR="002B1570" w:rsidTr="00CC49FB">
        <w:tc>
          <w:tcPr>
            <w:tcW w:w="3172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CC49FB">
        <w:tc>
          <w:tcPr>
            <w:tcW w:w="3172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1C164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CC49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5D4D3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5D4D3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, прозрачный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9E4F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5D4D3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833 - 839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4A696E" w:rsidRDefault="004A696E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5D4D39" w:rsidP="004F3E1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АС-900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Антифриз для пневмотормозов, жестяная канистра, 1 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F3E14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</w:t>
            </w:r>
            <w:r w:rsidR="004A696E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F3E14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4F3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4F3E14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4F3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приложение 1 (опасные грузы в мелкой расфасовке), пункт 4: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5D4D39" w:rsidRPr="005D4D39" w:rsidRDefault="005D4D39" w:rsidP="005D4D39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4D3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0257-002-13313172-2011 </w:t>
      </w:r>
    </w:p>
    <w:p w:rsidR="005D4D39" w:rsidRDefault="005D4D39" w:rsidP="005D4D3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«Автохимия»</w:t>
      </w:r>
    </w:p>
    <w:p w:rsidR="005D4D39" w:rsidRPr="005D4D39" w:rsidRDefault="005D4D39" w:rsidP="005D4D3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4D39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5D4D39" w:rsidRDefault="005D4D39" w:rsidP="005D4D3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.003919.09.11 от 19.09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5D4D39" w:rsidRPr="005D4D39" w:rsidRDefault="005D4D39" w:rsidP="005D4D3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4D39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5D4D39" w:rsidRDefault="005D4D39" w:rsidP="004F3E1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5D4D39" w:rsidRDefault="005D4D39" w:rsidP="002123C3">
            <w:pPr>
              <w:pStyle w:val="ae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Эффективное средство, препятствующее образованию кристаллов льда в тормозных шлангах и ресиверах пневматической тормозной системы грузовых автомобилей, автобусов, строительной, сельскохозяйственной и прочей техники. Использование антифриза гарантирует надежную работу тормозов даже в экстремально холодных погодных условиях. Благодаря высокой гигроскопичности связывает конденсат и влагу, обеспечивая безопасность движения. Растворяет масло и жирные осаждения, так что они легко удаляются при сливе. Пакет специальных присадок защищает систему пневмотормозов от коррозии и сохраняет эластичность резиновых прокладок, способствуя надежной работе пневмоклапанов.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4A696E" w:rsidRPr="009E4F78" w:rsidRDefault="005D4D39" w:rsidP="001C1647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5D4D39">
              <w:rPr>
                <w:bCs w:val="0"/>
                <w:sz w:val="28"/>
                <w:szCs w:val="28"/>
              </w:rPr>
              <w:t>Внимание!</w:t>
            </w:r>
            <w:r w:rsidRPr="005D4D39">
              <w:rPr>
                <w:b w:val="0"/>
                <w:bCs w:val="0"/>
                <w:sz w:val="28"/>
                <w:szCs w:val="28"/>
              </w:rPr>
              <w:t xml:space="preserve">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глотать, при попадании вовнутрь не пытайтесь вызвать рвоту. Выпить воды и немедленно обратиться к врачу. Не вдыхать испарения. Огнеопасно! Не курить во время использования. Хранить и использовать вдали от источников тепла, искр и открытого огня. Беречь от детей!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5D4D39" w:rsidRDefault="005D4D39" w:rsidP="009E4F78">
            <w:pPr>
              <w:pStyle w:val="ae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Добавить рекомендуемое производителем количество антифриза в бачок </w:t>
            </w:r>
            <w:proofErr w:type="spellStart"/>
            <w:r w:rsidRPr="005D4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влагоотделителя</w:t>
            </w:r>
            <w:proofErr w:type="spellEnd"/>
            <w:r w:rsidRPr="005D4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4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пневмосистемы</w:t>
            </w:r>
            <w:proofErr w:type="spellEnd"/>
            <w:r w:rsidRPr="005D4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(обычно это 2/3 от полной емкости). Пузырьки воздуха должны пройти через антифриз во время работы компрессора. Чтобы избежать утечек, проверьте и удостоверьтесь, что все соединения исправны и хорошо затянуты.  Соблюдайте интервал замены антифриза согласно рекомендациям производителя техники.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E46A3" w:rsidRPr="001C1647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sectPr w:rsidR="00BE46A3" w:rsidRPr="001C1647" w:rsidSect="001C1647">
      <w:footerReference w:type="default" r:id="rId14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650" w:rsidRDefault="00501650" w:rsidP="00D82147">
      <w:pPr>
        <w:spacing w:after="0" w:line="240" w:lineRule="auto"/>
      </w:pPr>
      <w:r>
        <w:separator/>
      </w:r>
    </w:p>
  </w:endnote>
  <w:endnote w:type="continuationSeparator" w:id="1">
    <w:p w:rsidR="00501650" w:rsidRDefault="00501650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2123C3" w:rsidRDefault="00F206F6">
        <w:pPr>
          <w:pStyle w:val="a9"/>
          <w:jc w:val="right"/>
        </w:pPr>
        <w:fldSimple w:instr=" PAGE   \* MERGEFORMAT ">
          <w:r w:rsidR="00120B2F">
            <w:rPr>
              <w:noProof/>
            </w:rPr>
            <w:t>4</w:t>
          </w:r>
        </w:fldSimple>
      </w:p>
    </w:sdtContent>
  </w:sdt>
  <w:p w:rsidR="002123C3" w:rsidRDefault="002123C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650" w:rsidRDefault="00501650" w:rsidP="00D82147">
      <w:pPr>
        <w:spacing w:after="0" w:line="240" w:lineRule="auto"/>
      </w:pPr>
      <w:r>
        <w:separator/>
      </w:r>
    </w:p>
  </w:footnote>
  <w:footnote w:type="continuationSeparator" w:id="1">
    <w:p w:rsidR="00501650" w:rsidRDefault="00501650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20B2F"/>
    <w:rsid w:val="00192E7D"/>
    <w:rsid w:val="001C1647"/>
    <w:rsid w:val="001D7FCC"/>
    <w:rsid w:val="002123C3"/>
    <w:rsid w:val="00243A36"/>
    <w:rsid w:val="00277BCB"/>
    <w:rsid w:val="002B1570"/>
    <w:rsid w:val="00336097"/>
    <w:rsid w:val="00351472"/>
    <w:rsid w:val="00357748"/>
    <w:rsid w:val="00374556"/>
    <w:rsid w:val="003779F5"/>
    <w:rsid w:val="003972DE"/>
    <w:rsid w:val="003A47A2"/>
    <w:rsid w:val="003E15A1"/>
    <w:rsid w:val="0040232E"/>
    <w:rsid w:val="004332CE"/>
    <w:rsid w:val="00445081"/>
    <w:rsid w:val="004757DB"/>
    <w:rsid w:val="004854CB"/>
    <w:rsid w:val="004A33F8"/>
    <w:rsid w:val="004A696E"/>
    <w:rsid w:val="004D732E"/>
    <w:rsid w:val="004F3E14"/>
    <w:rsid w:val="00501521"/>
    <w:rsid w:val="00501650"/>
    <w:rsid w:val="00531538"/>
    <w:rsid w:val="00556427"/>
    <w:rsid w:val="00575A91"/>
    <w:rsid w:val="005B2472"/>
    <w:rsid w:val="005B46C5"/>
    <w:rsid w:val="005C35B4"/>
    <w:rsid w:val="005D4D39"/>
    <w:rsid w:val="005E4039"/>
    <w:rsid w:val="005E747C"/>
    <w:rsid w:val="005F12BA"/>
    <w:rsid w:val="006D1E41"/>
    <w:rsid w:val="006E5777"/>
    <w:rsid w:val="006F7D32"/>
    <w:rsid w:val="007348C4"/>
    <w:rsid w:val="00755E9C"/>
    <w:rsid w:val="007C23E2"/>
    <w:rsid w:val="007F068F"/>
    <w:rsid w:val="00800E94"/>
    <w:rsid w:val="00823949"/>
    <w:rsid w:val="008D508A"/>
    <w:rsid w:val="008E49E6"/>
    <w:rsid w:val="009317ED"/>
    <w:rsid w:val="0095633B"/>
    <w:rsid w:val="00980D01"/>
    <w:rsid w:val="009A7ACE"/>
    <w:rsid w:val="009E4F78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33773"/>
    <w:rsid w:val="00B74B96"/>
    <w:rsid w:val="00B86934"/>
    <w:rsid w:val="00BA6940"/>
    <w:rsid w:val="00BE46A3"/>
    <w:rsid w:val="00C050EF"/>
    <w:rsid w:val="00C12607"/>
    <w:rsid w:val="00CB3EC2"/>
    <w:rsid w:val="00CC49FB"/>
    <w:rsid w:val="00D13811"/>
    <w:rsid w:val="00D21C67"/>
    <w:rsid w:val="00D463A6"/>
    <w:rsid w:val="00D57573"/>
    <w:rsid w:val="00D7283D"/>
    <w:rsid w:val="00D82147"/>
    <w:rsid w:val="00D931AF"/>
    <w:rsid w:val="00DB2745"/>
    <w:rsid w:val="00DC5ADC"/>
    <w:rsid w:val="00E24F66"/>
    <w:rsid w:val="00F003A9"/>
    <w:rsid w:val="00F03A53"/>
    <w:rsid w:val="00F206F6"/>
    <w:rsid w:val="00F31637"/>
    <w:rsid w:val="00F57C21"/>
    <w:rsid w:val="00FA228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578B7-6D3D-43F5-BDE8-2C027127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15</Pages>
  <Words>3255</Words>
  <Characters>18559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10</cp:revision>
  <cp:lastPrinted>2015-01-21T13:26:00Z</cp:lastPrinted>
  <dcterms:created xsi:type="dcterms:W3CDTF">2012-10-24T13:22:00Z</dcterms:created>
  <dcterms:modified xsi:type="dcterms:W3CDTF">2017-05-04T08:34:00Z</dcterms:modified>
</cp:coreProperties>
</file>