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0F59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F5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  <w:proofErr w:type="spellStart"/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proofErr w:type="spellEnd"/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r w:rsidR="000F5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0F5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0F59EF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5464" cy="3048000"/>
                  <wp:effectExtent l="19050" t="0" r="2286" b="0"/>
                  <wp:docPr id="1" name="Рисунок 0" descr="АС-4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1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464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31D63" w:rsidRPr="000F59EF" w:rsidRDefault="000F59EF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59E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АС-4815 </w:t>
            </w:r>
            <w:proofErr w:type="spellStart"/>
            <w:r w:rsidRPr="000F59E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Мовиль</w:t>
            </w:r>
            <w:proofErr w:type="spellEnd"/>
            <w:r w:rsidRPr="000F59E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 бронзой, аэрозоль, 520 мл</w:t>
            </w:r>
          </w:p>
          <w:p w:rsidR="008F4C6C" w:rsidRDefault="008F4C6C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921" w:rsidRDefault="00BC1921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921" w:rsidRPr="007109AC" w:rsidRDefault="00713C08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59EF" w:rsidRPr="000F59EF" w:rsidRDefault="000F59EF" w:rsidP="000F59EF">
      <w:pPr>
        <w:rPr>
          <w:rFonts w:ascii="Times New Roman" w:hAnsi="Times New Roman" w:cs="Times New Roman"/>
          <w:bCs/>
          <w:sz w:val="28"/>
          <w:szCs w:val="28"/>
        </w:rPr>
      </w:pPr>
      <w:r w:rsidRPr="000F59EF">
        <w:rPr>
          <w:rFonts w:ascii="Times New Roman" w:hAnsi="Times New Roman" w:cs="Times New Roman"/>
          <w:b/>
          <w:bCs/>
          <w:sz w:val="28"/>
          <w:szCs w:val="28"/>
        </w:rPr>
        <w:t>АС-4815</w:t>
      </w:r>
      <w:r w:rsidRPr="000F59E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F59EF">
        <w:rPr>
          <w:rFonts w:ascii="Times New Roman" w:hAnsi="Times New Roman" w:cs="Times New Roman"/>
          <w:bCs/>
          <w:sz w:val="28"/>
          <w:szCs w:val="28"/>
        </w:rPr>
        <w:t>Мовиль</w:t>
      </w:r>
      <w:proofErr w:type="spellEnd"/>
      <w:r w:rsidRPr="000F59EF">
        <w:rPr>
          <w:rFonts w:ascii="Times New Roman" w:hAnsi="Times New Roman" w:cs="Times New Roman"/>
          <w:bCs/>
          <w:sz w:val="28"/>
          <w:szCs w:val="28"/>
        </w:rPr>
        <w:t xml:space="preserve"> с бронзой, аэрозоль, 520 мл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0F59EF" w:rsidRPr="000F59EF" w:rsidRDefault="000F59EF" w:rsidP="000F59EF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F59EF">
        <w:rPr>
          <w:rFonts w:ascii="Times New Roman" w:hAnsi="Times New Roman"/>
          <w:sz w:val="28"/>
          <w:szCs w:val="28"/>
        </w:rPr>
        <w:t xml:space="preserve">Состав содержит металлический бронзовый порошок, который образует дополнительный защитный, химически активный слой. </w:t>
      </w:r>
      <w:proofErr w:type="gramStart"/>
      <w:r w:rsidRPr="000F59EF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0F59EF">
        <w:rPr>
          <w:rFonts w:ascii="Times New Roman" w:hAnsi="Times New Roman"/>
          <w:sz w:val="28"/>
          <w:szCs w:val="28"/>
        </w:rPr>
        <w:t xml:space="preserve"> для антикоррозийной защиты скрытых полостей кузова автомобиля:  дверей, порогов, лонжеронов и т. д.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</w:t>
      </w:r>
      <w:r w:rsidRPr="000F59EF">
        <w:rPr>
          <w:rFonts w:ascii="Times New Roman" w:hAnsi="Times New Roman"/>
          <w:sz w:val="28"/>
          <w:szCs w:val="28"/>
        </w:rPr>
        <w:lastRenderedPageBreak/>
        <w:t>покрытия.  Не оказывает отрицательного влияния на лакокрасочные покрытия, резину и пластик.</w:t>
      </w:r>
    </w:p>
    <w:p w:rsidR="0070450C" w:rsidRDefault="0070450C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A0BEE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143000"/>
            <wp:effectExtent l="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F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143000"/>
            <wp:effectExtent l="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05074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6E2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05074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Жидкая масса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C9714C" w:rsidP="00C97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="0076396A">
              <w:rPr>
                <w:rFonts w:ascii="Times New Roman" w:hAnsi="Times New Roman" w:cs="Times New Roman"/>
                <w:b/>
                <w:sz w:val="28"/>
                <w:szCs w:val="28"/>
              </w:rPr>
              <w:t>ёлт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о-коричневый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396A">
              <w:rPr>
                <w:rFonts w:ascii="Times New Roman" w:hAnsi="Times New Roman" w:cs="Times New Roman"/>
                <w:b/>
                <w:sz w:val="28"/>
                <w:szCs w:val="28"/>
              </w:rPr>
              <w:t>с металлическим блеском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C707F" w:rsidP="00050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АС-4815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бронзой, аэрозоль,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724250" w:rsidRDefault="00724250" w:rsidP="00724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24250" w:rsidRDefault="00724250" w:rsidP="00724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.006114.12.11 от 06.12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724250" w:rsidRPr="007109AC" w:rsidRDefault="00713C08" w:rsidP="0072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724250" w:rsidRDefault="00724250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4C707F" w:rsidRDefault="004C707F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07F">
              <w:rPr>
                <w:rFonts w:ascii="Times New Roman" w:hAnsi="Times New Roman"/>
                <w:sz w:val="28"/>
                <w:szCs w:val="28"/>
              </w:rPr>
              <w:t xml:space="preserve">Содержит металлический бронзовый порошок, который образует дополнительный защитный, химически активный слой. </w:t>
            </w:r>
            <w:proofErr w:type="gramStart"/>
            <w:r w:rsidRPr="004C707F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4C707F">
              <w:rPr>
                <w:rFonts w:ascii="Times New Roman" w:hAnsi="Times New Roman"/>
                <w:sz w:val="28"/>
                <w:szCs w:val="28"/>
              </w:rPr>
              <w:t xml:space="preserve"> для антикоррозийной защиты скрытых полостей кузова автомобиля:  дверей, порогов, лонжеронов и т. д. Образует покрытие с выраженными гидрофобными свойствами, обеспечивает эффективную и долговременную защиту от коррозии. Обладает хорошей проникающей и пропитывающей способностью. Проникая в микротрещины, швы и стыки кузова останавливает уже начавшийся процесс коррозии.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26E29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724250" w:rsidRDefault="00724250" w:rsidP="00326E29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4250">
              <w:rPr>
                <w:rFonts w:ascii="Times New Roman" w:hAnsi="Times New Roman"/>
                <w:b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724250" w:rsidRPr="00724250" w:rsidRDefault="00724250" w:rsidP="00326E29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96E" w:rsidRPr="009E4F78" w:rsidRDefault="00724250" w:rsidP="00326E29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724250">
              <w:rPr>
                <w:bCs w:val="0"/>
                <w:sz w:val="28"/>
                <w:szCs w:val="28"/>
              </w:rPr>
              <w:t>Внимание!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72425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724250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+10 </w:t>
            </w:r>
            <w:r w:rsidRPr="0072425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С  на предварительно очищенную от рыхлых слоев ржавчины  поверхность, используя прилагаемую трубочку, которая обеспечивает равномерное распыление в скрытых полостях. Во избежание попадания следов состава на поверхности, не подверженные обработке,  рекомендуется защищать их. При необходимости удалить с лакокрасочного покрытия с помощью  очистителя битумных пятен </w:t>
            </w:r>
            <w:proofErr w:type="spellStart"/>
            <w:r w:rsidRPr="00724250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proofErr w:type="spellEnd"/>
            <w:r w:rsidRPr="00724250">
              <w:rPr>
                <w:rFonts w:ascii="Times New Roman" w:hAnsi="Times New Roman"/>
                <w:sz w:val="28"/>
                <w:szCs w:val="28"/>
              </w:rPr>
              <w:t>®.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6E29">
      <w:footerReference w:type="default" r:id="rId1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742" w:rsidRDefault="00050742" w:rsidP="00D82147">
      <w:pPr>
        <w:spacing w:after="0" w:line="240" w:lineRule="auto"/>
      </w:pPr>
      <w:r>
        <w:separator/>
      </w:r>
    </w:p>
  </w:endnote>
  <w:end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050742" w:rsidRDefault="00BA0BEE">
        <w:pPr>
          <w:pStyle w:val="a9"/>
          <w:jc w:val="right"/>
        </w:pPr>
        <w:fldSimple w:instr=" PAGE   \* MERGEFORMAT ">
          <w:r w:rsidR="00DE3F7E">
            <w:rPr>
              <w:noProof/>
            </w:rPr>
            <w:t>4</w:t>
          </w:r>
        </w:fldSimple>
      </w:p>
    </w:sdtContent>
  </w:sdt>
  <w:p w:rsidR="00050742" w:rsidRDefault="000507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742" w:rsidRDefault="00050742" w:rsidP="00D82147">
      <w:pPr>
        <w:spacing w:after="0" w:line="240" w:lineRule="auto"/>
      </w:pPr>
      <w:r>
        <w:separator/>
      </w:r>
    </w:p>
  </w:footnote>
  <w:foot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0742"/>
    <w:rsid w:val="00096BDC"/>
    <w:rsid w:val="000F59EF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9488F"/>
    <w:rsid w:val="002B1570"/>
    <w:rsid w:val="00326E29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A33F8"/>
    <w:rsid w:val="004A696E"/>
    <w:rsid w:val="004C707F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0450C"/>
    <w:rsid w:val="00711E9E"/>
    <w:rsid w:val="00713C08"/>
    <w:rsid w:val="00724250"/>
    <w:rsid w:val="007348C4"/>
    <w:rsid w:val="00755E9C"/>
    <w:rsid w:val="0076396A"/>
    <w:rsid w:val="00771D7D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8F4C6C"/>
    <w:rsid w:val="00910DAE"/>
    <w:rsid w:val="009317ED"/>
    <w:rsid w:val="009378E0"/>
    <w:rsid w:val="00946B17"/>
    <w:rsid w:val="00980D01"/>
    <w:rsid w:val="009848CD"/>
    <w:rsid w:val="009A7ACE"/>
    <w:rsid w:val="009E4F78"/>
    <w:rsid w:val="009F11F2"/>
    <w:rsid w:val="00A20025"/>
    <w:rsid w:val="00A23B85"/>
    <w:rsid w:val="00A250D7"/>
    <w:rsid w:val="00A326E2"/>
    <w:rsid w:val="00A44F02"/>
    <w:rsid w:val="00A51024"/>
    <w:rsid w:val="00A70BE6"/>
    <w:rsid w:val="00A77BDD"/>
    <w:rsid w:val="00AA6022"/>
    <w:rsid w:val="00AB3163"/>
    <w:rsid w:val="00AB777B"/>
    <w:rsid w:val="00AC6D2A"/>
    <w:rsid w:val="00AE7508"/>
    <w:rsid w:val="00B11397"/>
    <w:rsid w:val="00B37880"/>
    <w:rsid w:val="00B74B96"/>
    <w:rsid w:val="00B86934"/>
    <w:rsid w:val="00BA0BEE"/>
    <w:rsid w:val="00BA6940"/>
    <w:rsid w:val="00BC1921"/>
    <w:rsid w:val="00BE46A3"/>
    <w:rsid w:val="00BF74C2"/>
    <w:rsid w:val="00C050EF"/>
    <w:rsid w:val="00C12607"/>
    <w:rsid w:val="00C27459"/>
    <w:rsid w:val="00C9714C"/>
    <w:rsid w:val="00CB3EC2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DE3F7E"/>
    <w:rsid w:val="00E24F66"/>
    <w:rsid w:val="00E31BA8"/>
    <w:rsid w:val="00E967C3"/>
    <w:rsid w:val="00EA443A"/>
    <w:rsid w:val="00EB4127"/>
    <w:rsid w:val="00EE74D4"/>
    <w:rsid w:val="00EF5FEA"/>
    <w:rsid w:val="00F003A9"/>
    <w:rsid w:val="00F03A53"/>
    <w:rsid w:val="00F31637"/>
    <w:rsid w:val="00F31D63"/>
    <w:rsid w:val="00F57C21"/>
    <w:rsid w:val="00F75B68"/>
    <w:rsid w:val="00FA1A5B"/>
    <w:rsid w:val="00FA2281"/>
    <w:rsid w:val="00FA4946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88967-72A1-4295-AF58-ED849202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16</Pages>
  <Words>3499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38</cp:revision>
  <cp:lastPrinted>2015-01-20T14:10:00Z</cp:lastPrinted>
  <dcterms:created xsi:type="dcterms:W3CDTF">2012-10-24T13:22:00Z</dcterms:created>
  <dcterms:modified xsi:type="dcterms:W3CDTF">2017-05-04T07:42:00Z</dcterms:modified>
</cp:coreProperties>
</file>