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DB48F0" w:rsidP="002A44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2D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Автошампунь</w:t>
            </w:r>
            <w:r w:rsidR="005662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бесконтактной мойки концентрат </w:t>
            </w:r>
            <w:r w:rsidR="005662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UNIVERSAL</w:t>
            </w:r>
            <w:r w:rsidR="0097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2A4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кг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546"/>
        <w:gridCol w:w="6025"/>
      </w:tblGrid>
      <w:tr w:rsidR="00C3197C" w:rsidTr="00C3197C">
        <w:trPr>
          <w:trHeight w:val="4272"/>
        </w:trPr>
        <w:tc>
          <w:tcPr>
            <w:tcW w:w="3510" w:type="dxa"/>
            <w:vAlign w:val="center"/>
          </w:tcPr>
          <w:p w:rsidR="00C3197C" w:rsidRDefault="002A44D5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5975" cy="2932093"/>
                  <wp:effectExtent l="19050" t="0" r="9525" b="0"/>
                  <wp:docPr id="2" name="Рисунок 1" descr="АС-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С-33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2932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0F2D31" w:rsidRPr="005662DD" w:rsidRDefault="005662DD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5662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АС-33</w:t>
            </w:r>
            <w:r w:rsidR="002A44D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Pr="005662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Автошампунь для бесконтактной мойки концентрат </w:t>
            </w:r>
            <w:r w:rsidRPr="005662DD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UNIVERSAL</w:t>
            </w:r>
            <w:r w:rsidRPr="005662D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="002A44D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 кг</w:t>
            </w:r>
            <w:r w:rsidRPr="005662DD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5662DD" w:rsidRPr="002A44D5" w:rsidRDefault="005662DD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DB48F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9720A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6A44" w:rsidRPr="006812F7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F6A44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Default="00CF6A44" w:rsidP="00CF6A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.00606</w:t>
            </w:r>
            <w:r w:rsidR="000F2D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.12.11 от 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F6A44" w:rsidRDefault="00CF6A4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9720A6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20A6" w:rsidRPr="007109AC" w:rsidRDefault="009720A6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Отказное письмо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F140E3" w:rsidRPr="002A44D5" w:rsidRDefault="00F140E3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0E3">
        <w:rPr>
          <w:rFonts w:ascii="Times New Roman" w:hAnsi="Times New Roman" w:cs="Times New Roman"/>
          <w:b/>
          <w:bCs/>
          <w:sz w:val="28"/>
          <w:szCs w:val="28"/>
        </w:rPr>
        <w:t>АС-33</w:t>
      </w:r>
      <w:r w:rsidR="002A44D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140E3">
        <w:rPr>
          <w:rFonts w:ascii="Times New Roman" w:hAnsi="Times New Roman" w:cs="Times New Roman"/>
          <w:bCs/>
          <w:sz w:val="28"/>
          <w:szCs w:val="28"/>
        </w:rPr>
        <w:t xml:space="preserve"> Автошампунь для бесконтактной мойки концентрат </w:t>
      </w:r>
      <w:r w:rsidRPr="00F140E3">
        <w:rPr>
          <w:rFonts w:ascii="Times New Roman" w:hAnsi="Times New Roman" w:cs="Times New Roman"/>
          <w:bCs/>
          <w:sz w:val="28"/>
          <w:szCs w:val="28"/>
          <w:lang w:val="en-US"/>
        </w:rPr>
        <w:t>UNIVERSAL</w:t>
      </w:r>
      <w:r w:rsidRPr="00F140E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A44D5">
        <w:rPr>
          <w:rFonts w:ascii="Times New Roman" w:hAnsi="Times New Roman" w:cs="Times New Roman"/>
          <w:bCs/>
          <w:sz w:val="28"/>
          <w:szCs w:val="28"/>
        </w:rPr>
        <w:t>5 кг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F140E3" w:rsidRPr="002A44D5" w:rsidRDefault="00F140E3" w:rsidP="00F140E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140E3">
        <w:rPr>
          <w:rFonts w:ascii="Times New Roman" w:hAnsi="Times New Roman"/>
          <w:sz w:val="28"/>
          <w:szCs w:val="28"/>
        </w:rPr>
        <w:t>Уникальная формула препарата позволяет быстро и бережно удалять все типы дорожных загрязнений, не оказывая коррозийного воздействия на металлические части кузова и не нарушая целостность лакокрасочного покрытия. Подходит как для мытья любого вида транспорта, так и для очистки поверхности двигателей и моторных отсеков. Моющая способность не зависит от жесткости воды.</w:t>
      </w:r>
    </w:p>
    <w:p w:rsidR="00F140E3" w:rsidRPr="002A44D5" w:rsidRDefault="00F140E3" w:rsidP="00F140E3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74B96" w:rsidRPr="00B74B96" w:rsidRDefault="006C145C" w:rsidP="00776F04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17294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36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655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пасен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55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5B6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405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405B69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</w:t>
            </w:r>
            <w:r w:rsidR="00AC176C">
              <w:rPr>
                <w:rFonts w:ascii="Times New Roman" w:hAnsi="Times New Roman" w:cs="Times New Roman"/>
                <w:sz w:val="28"/>
                <w:szCs w:val="28"/>
              </w:rPr>
              <w:t xml:space="preserve">ожоги слизистых оболочек,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AC176C" w:rsidP="00AC1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казывает </w:t>
            </w:r>
            <w:proofErr w:type="gramStart"/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раздражающе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0DFA" w:rsidRPr="00BD465A" w:rsidRDefault="00600DFA" w:rsidP="00AC1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AC1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попадании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 xml:space="preserve">больших количеств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 водоемы 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AC17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405B69">
        <w:rPr>
          <w:rFonts w:ascii="Times New Roman" w:hAnsi="Times New Roman" w:cs="Times New Roman"/>
          <w:sz w:val="28"/>
          <w:szCs w:val="28"/>
        </w:rPr>
        <w:t>НЕ</w:t>
      </w:r>
      <w:r w:rsidR="00F57E34">
        <w:rPr>
          <w:rFonts w:ascii="Times New Roman" w:hAnsi="Times New Roman" w:cs="Times New Roman"/>
          <w:sz w:val="28"/>
          <w:szCs w:val="28"/>
        </w:rPr>
        <w:t xml:space="preserve">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</w:t>
      </w:r>
      <w:r w:rsidR="00405B6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возможно выделение взрывоопасных паров/паровоздушных смесей.</w:t>
      </w:r>
    </w:p>
    <w:p w:rsidR="00B74B96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о</w:t>
      </w:r>
      <w:r w:rsidR="00B74B96">
        <w:rPr>
          <w:rFonts w:ascii="Times New Roman" w:hAnsi="Times New Roman" w:cs="Times New Roman"/>
          <w:sz w:val="28"/>
          <w:szCs w:val="28"/>
        </w:rPr>
        <w:t>пасност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74B96">
        <w:rPr>
          <w:rFonts w:ascii="Times New Roman" w:hAnsi="Times New Roman" w:cs="Times New Roman"/>
          <w:sz w:val="28"/>
          <w:szCs w:val="28"/>
        </w:rPr>
        <w:t xml:space="preserve">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B6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05B69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накаплива</w:t>
      </w:r>
      <w:r w:rsidR="00405B69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A5102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7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09650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7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5825" cy="854926"/>
            <wp:effectExtent l="19050" t="0" r="9525" b="0"/>
            <wp:docPr id="6" name="Рисунок 5" descr="Едкое вещ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кое вещество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96" cy="85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C17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1231828"/>
            <wp:effectExtent l="19050" t="0" r="0" b="0"/>
            <wp:docPr id="8" name="Рисунок 7" descr="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732" cy="123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306A8A" w:rsidRPr="00306A8A" w:rsidRDefault="00306A8A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вредно для здоровья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312E78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S28 (После попадания на кожу немедленно промойте большим количеством </w:t>
            </w:r>
            <w:r w:rsidR="00312E78">
              <w:rPr>
                <w:rFonts w:ascii="Times New Roman" w:hAnsi="Times New Roman" w:cs="Times New Roman"/>
                <w:sz w:val="28"/>
                <w:szCs w:val="28"/>
              </w:rPr>
              <w:t>воды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  <w:p w:rsidR="009A5C37" w:rsidRPr="006377B1" w:rsidRDefault="009A5C37" w:rsidP="00312E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S36/37/39 (Надевайте соответствующую защитную одежду, перчатки и средства защиты глаз и лица)</w:t>
            </w:r>
            <w:r w:rsidR="00306A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776F04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ПАВ</w:t>
            </w:r>
          </w:p>
        </w:tc>
        <w:tc>
          <w:tcPr>
            <w:tcW w:w="2303" w:type="dxa"/>
            <w:vAlign w:val="center"/>
          </w:tcPr>
          <w:p w:rsidR="00F0799B" w:rsidRPr="00F0799B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776F04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306A8A" w:rsidTr="00A811AE">
        <w:tc>
          <w:tcPr>
            <w:tcW w:w="4077" w:type="dxa"/>
            <w:vAlign w:val="center"/>
          </w:tcPr>
          <w:p w:rsidR="00306A8A" w:rsidRDefault="00306A8A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Гидроксид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натрия</w:t>
            </w:r>
          </w:p>
        </w:tc>
        <w:tc>
          <w:tcPr>
            <w:tcW w:w="2303" w:type="dxa"/>
            <w:vAlign w:val="center"/>
          </w:tcPr>
          <w:p w:rsidR="00306A8A" w:rsidRPr="00306A8A" w:rsidRDefault="00306A8A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306A8A" w:rsidRPr="00306A8A" w:rsidRDefault="00306A8A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525" w:type="dxa"/>
            <w:vAlign w:val="center"/>
          </w:tcPr>
          <w:p w:rsidR="00306A8A" w:rsidRPr="00306A8A" w:rsidRDefault="00306A8A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0799B" w:rsidTr="00A811AE">
        <w:tc>
          <w:tcPr>
            <w:tcW w:w="4077" w:type="dxa"/>
            <w:vAlign w:val="center"/>
          </w:tcPr>
          <w:p w:rsidR="00F0799B" w:rsidRPr="003149AE" w:rsidRDefault="00F0799B" w:rsidP="00F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F0799B" w:rsidRPr="003149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F0799B" w:rsidRPr="00A811AE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F0799B" w:rsidRPr="00F83DF3" w:rsidRDefault="00F0799B" w:rsidP="00F079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6F2F47" w:rsidRPr="004D732E" w:rsidRDefault="006F2F47" w:rsidP="00FC389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C12607" w:rsidRDefault="00405B6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</w:t>
      </w:r>
      <w:r w:rsidR="006F2F47">
        <w:rPr>
          <w:rFonts w:ascii="Times New Roman" w:hAnsi="Times New Roman" w:cs="Times New Roman"/>
          <w:sz w:val="28"/>
          <w:szCs w:val="28"/>
        </w:rPr>
        <w:t xml:space="preserve"> в течение 15 минут</w:t>
      </w:r>
      <w:r w:rsidR="00A70BE6">
        <w:rPr>
          <w:rFonts w:ascii="Times New Roman" w:hAnsi="Times New Roman" w:cs="Times New Roman"/>
          <w:sz w:val="28"/>
          <w:szCs w:val="28"/>
        </w:rPr>
        <w:t xml:space="preserve">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F044C5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6F2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</w:t>
            </w:r>
            <w:r w:rsidR="006F2F47">
              <w:rPr>
                <w:rFonts w:ascii="Times New Roman" w:hAnsi="Times New Roman" w:cs="Times New Roman"/>
                <w:sz w:val="28"/>
                <w:szCs w:val="28"/>
              </w:rPr>
              <w:t xml:space="preserve"> вызвать химические ожоги,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обезжирить и высушить кожу, с последующим раздражением</w:t>
            </w:r>
            <w:r w:rsidR="006F2F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дерматитом</w:t>
            </w:r>
            <w:r w:rsidR="006F2F4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6F2F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F2F47">
              <w:rPr>
                <w:rFonts w:ascii="Times New Roman" w:hAnsi="Times New Roman" w:cs="Times New Roman"/>
                <w:sz w:val="28"/>
                <w:szCs w:val="28"/>
              </w:rPr>
              <w:t>экзэмами</w:t>
            </w:r>
            <w:proofErr w:type="spell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6F2F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</w:t>
            </w:r>
            <w:r w:rsidR="006F2F47">
              <w:rPr>
                <w:rFonts w:ascii="Times New Roman" w:hAnsi="Times New Roman" w:cs="Times New Roman"/>
                <w:sz w:val="28"/>
                <w:szCs w:val="28"/>
              </w:rPr>
              <w:t xml:space="preserve"> ожоги гортани, дыхательных путей,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бронхопневм</w:t>
            </w:r>
            <w:r w:rsidR="006F2F4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>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6F2F47" w:rsidRDefault="003E6A7E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  <w:proofErr w:type="gram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воспламенима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E6A7E" w:rsidRDefault="00F044C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в</w:t>
            </w:r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оспламеняется от искр и пламени. Пары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F044C5">
              <w:rPr>
                <w:rFonts w:ascii="Times New Roman" w:hAnsi="Times New Roman" w:cs="Times New Roman"/>
                <w:sz w:val="28"/>
                <w:szCs w:val="28"/>
              </w:rPr>
              <w:t>е накапливает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статический </w:t>
            </w:r>
          </w:p>
          <w:p w:rsidR="00F6355F" w:rsidRPr="003E6A7E" w:rsidRDefault="00F6355F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CC3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2F47" w:rsidRPr="006F2F47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="006F2F47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  <w:r w:rsidR="006F2F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C39E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F2F47">
              <w:rPr>
                <w:rFonts w:ascii="Times New Roman" w:hAnsi="Times New Roman" w:cs="Times New Roman"/>
                <w:sz w:val="28"/>
                <w:szCs w:val="28"/>
              </w:rPr>
              <w:t>есок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CC3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9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CC3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</w:t>
            </w:r>
            <w:r w:rsidR="00CC39E9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химический 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костюм</w:t>
            </w:r>
            <w:r w:rsidR="006F2F47">
              <w:rPr>
                <w:rFonts w:ascii="Times New Roman" w:hAnsi="Times New Roman" w:cs="Times New Roman"/>
                <w:sz w:val="28"/>
                <w:szCs w:val="28"/>
              </w:rPr>
              <w:t xml:space="preserve">, резиновые перчатки, </w:t>
            </w:r>
            <w:r w:rsidR="00CC39E9">
              <w:rPr>
                <w:rFonts w:ascii="Times New Roman" w:hAnsi="Times New Roman" w:cs="Times New Roman"/>
                <w:sz w:val="28"/>
                <w:szCs w:val="28"/>
              </w:rPr>
              <w:t xml:space="preserve">очки.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CC39E9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2B762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</w:t>
      </w:r>
      <w:r w:rsidR="00CC39E9">
        <w:rPr>
          <w:rFonts w:ascii="Times New Roman" w:hAnsi="Times New Roman" w:cs="Times New Roman"/>
          <w:sz w:val="28"/>
          <w:szCs w:val="28"/>
        </w:rPr>
        <w:t>, костюм химзащиты, очки и резиновые перчатки.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F044C5" w:rsidRDefault="00F044C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CC39E9" w:rsidRDefault="00CC39E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попадании в водоёмы или канализацию проинформировать об этом компетентные административные службы.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  <w:r w:rsidR="00CC39E9">
              <w:rPr>
                <w:rFonts w:ascii="Times New Roman" w:hAnsi="Times New Roman" w:cs="Times New Roman"/>
                <w:sz w:val="28"/>
                <w:szCs w:val="28"/>
              </w:rPr>
              <w:t xml:space="preserve"> Место розлива промыть водой.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079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>, ёмкости для хранения, тару.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товаров бытовой химии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CC39E9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Кислоты неорганические и органические.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D834BD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Default="00823949" w:rsidP="00D834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хранить около нагревательных приборов и под прямыми солнечными лучами. Не давать маленьким детям!</w:t>
            </w:r>
          </w:p>
          <w:p w:rsidR="00CC39E9" w:rsidRPr="00F57C21" w:rsidRDefault="00CC39E9" w:rsidP="00382C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в соответствии с </w:t>
            </w:r>
            <w:r w:rsidR="00382C7D">
              <w:rPr>
                <w:rFonts w:ascii="Times New Roman" w:hAnsi="Times New Roman" w:cs="Times New Roman"/>
                <w:sz w:val="28"/>
                <w:szCs w:val="28"/>
              </w:rPr>
              <w:t>правилами безопасности по работе с едкими веществами.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</w:t>
            </w:r>
            <w:r w:rsidR="007E514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E51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  <w:r w:rsidR="00F079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044C5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04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Одежда специальная </w:t>
            </w:r>
            <w:r w:rsidR="00F044C5">
              <w:rPr>
                <w:rFonts w:ascii="Times New Roman" w:hAnsi="Times New Roman" w:cs="Times New Roman"/>
                <w:sz w:val="28"/>
                <w:szCs w:val="28"/>
              </w:rPr>
              <w:t>защитная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7E5145" w:rsidRDefault="007E514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Держите вещество на отдалении от напитков, продуктов питания и предметов для кормления животных. </w:t>
      </w:r>
    </w:p>
    <w:p w:rsidR="007E5145" w:rsidRDefault="007E514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Мыть руки перед перерывами и после окончания работы.</w:t>
      </w:r>
    </w:p>
    <w:p w:rsidR="007E5145" w:rsidRDefault="007E514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D834BD" w:rsidP="007E51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Жидкость 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776F04" w:rsidRDefault="007E514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Желтовато-бежевый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7E5145" w:rsidP="00D834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 мыльный</w:t>
            </w:r>
          </w:p>
        </w:tc>
      </w:tr>
      <w:tr w:rsidR="00BA6940" w:rsidTr="00776F04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Pr="00776F04" w:rsidRDefault="00776F04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</w:p>
        </w:tc>
      </w:tr>
      <w:tr w:rsidR="00853969" w:rsidTr="00776F04">
        <w:tc>
          <w:tcPr>
            <w:tcW w:w="5778" w:type="dxa"/>
          </w:tcPr>
          <w:p w:rsid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proofErr w:type="gramEnd"/>
          </w:p>
        </w:tc>
        <w:tc>
          <w:tcPr>
            <w:tcW w:w="3793" w:type="dxa"/>
          </w:tcPr>
          <w:p w:rsidR="00853969" w:rsidRDefault="007E5145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12,3-13,8</w:t>
            </w:r>
          </w:p>
        </w:tc>
      </w:tr>
      <w:tr w:rsidR="00853969" w:rsidTr="00776F04">
        <w:tc>
          <w:tcPr>
            <w:tcW w:w="5778" w:type="dxa"/>
          </w:tcPr>
          <w:p w:rsidR="00853969" w:rsidRPr="00853969" w:rsidRDefault="0085396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Плотность,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853969" w:rsidRDefault="007E5145" w:rsidP="00776F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1058-1075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</w:t>
      </w:r>
      <w:r w:rsidR="007E5145">
        <w:rPr>
          <w:rFonts w:ascii="Times New Roman" w:hAnsi="Times New Roman" w:cs="Times New Roman"/>
          <w:sz w:val="28"/>
          <w:szCs w:val="28"/>
        </w:rPr>
        <w:t xml:space="preserve"> ожогов слизистых оболочек, гортани,</w:t>
      </w:r>
      <w:r w:rsidRPr="00117AD0">
        <w:rPr>
          <w:rFonts w:ascii="Times New Roman" w:hAnsi="Times New Roman" w:cs="Times New Roman"/>
          <w:sz w:val="28"/>
          <w:szCs w:val="28"/>
        </w:rPr>
        <w:t xml:space="preserve"> сухости кожи или образования трещин</w:t>
      </w:r>
      <w:r w:rsidR="007E5145">
        <w:rPr>
          <w:rFonts w:ascii="Times New Roman" w:hAnsi="Times New Roman" w:cs="Times New Roman"/>
          <w:sz w:val="28"/>
          <w:szCs w:val="28"/>
        </w:rPr>
        <w:t>, экзем</w:t>
      </w:r>
      <w:r w:rsidRPr="00117AD0">
        <w:rPr>
          <w:rFonts w:ascii="Times New Roman" w:hAnsi="Times New Roman" w:cs="Times New Roman"/>
          <w:sz w:val="28"/>
          <w:szCs w:val="28"/>
        </w:rPr>
        <w:t>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  <w:r w:rsidR="001316EE">
        <w:rPr>
          <w:rFonts w:ascii="Times New Roman" w:hAnsi="Times New Roman" w:cs="Times New Roman"/>
          <w:sz w:val="28"/>
          <w:szCs w:val="28"/>
        </w:rPr>
        <w:t xml:space="preserve"> Сильные ожоги могут привести к слепоте.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DC1263" w:rsidRPr="00DC1263" w:rsidRDefault="00DC1263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DC1263">
        <w:rPr>
          <w:rFonts w:ascii="Times New Roman" w:hAnsi="Times New Roman" w:cs="Times New Roman"/>
          <w:i/>
          <w:sz w:val="28"/>
          <w:szCs w:val="28"/>
          <w:u w:val="single"/>
        </w:rPr>
        <w:t>Гидроксид</w:t>
      </w:r>
      <w:proofErr w:type="spellEnd"/>
      <w:r w:rsidRPr="00DC1263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натрия:</w:t>
      </w:r>
    </w:p>
    <w:p w:rsidR="007E5145" w:rsidRDefault="007E514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Острая (непосредственная токсичность):</w:t>
      </w:r>
    </w:p>
    <w:p w:rsidR="007E5145" w:rsidRDefault="007E514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LD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LC</w:t>
      </w:r>
      <w:r w:rsidRPr="007E5145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, существенные для классифицирования: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C1263" w:rsidTr="00DC1263">
        <w:tc>
          <w:tcPr>
            <w:tcW w:w="3190" w:type="dxa"/>
          </w:tcPr>
          <w:p w:rsidR="00DC1263" w:rsidRDefault="00DC12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Орально</w:t>
            </w:r>
          </w:p>
        </w:tc>
        <w:tc>
          <w:tcPr>
            <w:tcW w:w="3190" w:type="dxa"/>
          </w:tcPr>
          <w:p w:rsidR="00DC1263" w:rsidRPr="00DC1263" w:rsidRDefault="00DC1263" w:rsidP="00DC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DC1263" w:rsidRDefault="00DC12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мг/кг (крысы)</w:t>
            </w:r>
          </w:p>
        </w:tc>
      </w:tr>
      <w:tr w:rsidR="00DC1263" w:rsidTr="00DC1263">
        <w:tc>
          <w:tcPr>
            <w:tcW w:w="3190" w:type="dxa"/>
          </w:tcPr>
          <w:p w:rsidR="00DC1263" w:rsidRDefault="00DC12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Дермально</w:t>
            </w:r>
            <w:proofErr w:type="spellEnd"/>
          </w:p>
        </w:tc>
        <w:tc>
          <w:tcPr>
            <w:tcW w:w="3190" w:type="dxa"/>
          </w:tcPr>
          <w:p w:rsidR="00DC1263" w:rsidRDefault="00DC1263" w:rsidP="00DC1263">
            <w:pPr>
              <w:jc w:val="center"/>
            </w:pPr>
            <w:r w:rsidRPr="00E77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LD</w:t>
            </w:r>
            <w:r w:rsidRPr="00E777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DC1263" w:rsidRDefault="00DC12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7500 мг/кг (кролик)</w:t>
            </w:r>
          </w:p>
        </w:tc>
      </w:tr>
      <w:tr w:rsidR="00DC1263" w:rsidTr="00DC1263">
        <w:tc>
          <w:tcPr>
            <w:tcW w:w="3190" w:type="dxa"/>
          </w:tcPr>
          <w:p w:rsidR="00DC1263" w:rsidRDefault="00DC12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</w:p>
        </w:tc>
        <w:tc>
          <w:tcPr>
            <w:tcW w:w="3190" w:type="dxa"/>
          </w:tcPr>
          <w:p w:rsidR="00DC1263" w:rsidRDefault="00DC1263" w:rsidP="00DC1263">
            <w:pPr>
              <w:jc w:val="center"/>
            </w:pPr>
            <w:r w:rsidRPr="00E777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LD</w:t>
            </w:r>
            <w:r w:rsidRPr="00E777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DC1263" w:rsidRDefault="00DC12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</w:tbl>
    <w:p w:rsidR="007E5145" w:rsidRPr="007E5145" w:rsidRDefault="007E5145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1316EE" w:rsidRDefault="001316EE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Поддаётся биологической деструкции.</w:t>
      </w:r>
    </w:p>
    <w:p w:rsidR="00FE69C9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</w:t>
      </w:r>
      <w:r w:rsidR="00FE69C9">
        <w:rPr>
          <w:rFonts w:ascii="Times New Roman" w:hAnsi="Times New Roman" w:cs="Times New Roman"/>
          <w:sz w:val="28"/>
          <w:szCs w:val="28"/>
        </w:rPr>
        <w:t xml:space="preserve"> </w:t>
      </w:r>
      <w:r w:rsidRPr="0033268C">
        <w:rPr>
          <w:rFonts w:ascii="Times New Roman" w:hAnsi="Times New Roman" w:cs="Times New Roman"/>
          <w:sz w:val="28"/>
          <w:szCs w:val="28"/>
        </w:rPr>
        <w:t>изменение органолептических свойств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1316EE" w:rsidRPr="001316EE" w:rsidRDefault="001316EE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снимать этикетку с ёмкости до мытья. Пустые ёмкости могут содержать опасные остатки!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1316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76F04" w:rsidRDefault="002C061B" w:rsidP="002C061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АС-331</w:t>
            </w:r>
            <w:r w:rsidR="00CB475F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4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Автошампунь для бесконтактной мойки концентрат </w:t>
            </w:r>
            <w:r w:rsidR="00CB47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UNIVERSAL</w:t>
            </w:r>
            <w:r w:rsidR="00CB4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кг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9143AC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9143AC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FE69C9" w:rsidP="0091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опасно!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143AC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CB475F" w:rsidRPr="00306A8A" w:rsidRDefault="00CB475F" w:rsidP="00CB47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A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вредно для здоровья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5C37" w:rsidRPr="006377B1" w:rsidRDefault="009A5C37" w:rsidP="00FE69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 xml:space="preserve"> промойте большим количеством воды.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</w:t>
            </w:r>
            <w:r w:rsidR="00FE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bCs/>
          <w:i/>
          <w:sz w:val="28"/>
          <w:szCs w:val="28"/>
        </w:rPr>
        <w:t>ТУ 2384-003-13313172-2011</w:t>
      </w:r>
    </w:p>
    <w:p w:rsidR="00776F04" w:rsidRDefault="00776F04" w:rsidP="00776F0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776F04" w:rsidRDefault="00776F04" w:rsidP="00776F0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01.015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.006068.12.11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776F04" w:rsidRPr="005D3696" w:rsidRDefault="00776F04" w:rsidP="00776F0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D3696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776F04" w:rsidRPr="007109AC" w:rsidRDefault="00776F04" w:rsidP="00776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F044C5" w:rsidRDefault="00CB475F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75F">
              <w:rPr>
                <w:rFonts w:ascii="Times New Roman" w:hAnsi="Times New Roman"/>
                <w:sz w:val="28"/>
                <w:szCs w:val="28"/>
              </w:rPr>
              <w:t>Уникальная формула препарата позволяет быстро и бережно удалять все типы дорожных загрязнений, не оказывая коррозийного воздействия на металлические части кузова и не нарушая целостность лакокрасочного покрытия. Подходит как для мытья любого вида транспорта, так и для очистки поверхности двигателей и моторных отсеков. Моющая способность не зависит от жесткости воды.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F56102" w:rsidRPr="00F044C5" w:rsidRDefault="005D3696" w:rsidP="002B762B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5D3696">
              <w:rPr>
                <w:bCs w:val="0"/>
                <w:sz w:val="28"/>
                <w:szCs w:val="28"/>
              </w:rPr>
              <w:t>Внимание</w:t>
            </w:r>
            <w:r w:rsidRPr="005D3696">
              <w:rPr>
                <w:b w:val="0"/>
                <w:bCs w:val="0"/>
                <w:sz w:val="28"/>
                <w:szCs w:val="28"/>
              </w:rPr>
              <w:t xml:space="preserve">! </w:t>
            </w:r>
            <w:r w:rsidR="00CB475F" w:rsidRPr="00CB475F">
              <w:rPr>
                <w:b w:val="0"/>
                <w:bCs w:val="0"/>
                <w:sz w:val="28"/>
                <w:szCs w:val="28"/>
              </w:rPr>
              <w:t xml:space="preserve">Осторожно – едкое вещество! При работе использовать средства защиты кожи, органов дыхания и зрения! Не глотать, при проглатывании выпить большое количество воды и попытаться вызвать рвоту. Немедленно обратиться к врачу. При попадании на кожу и в глаза промыть большим количеством воды. При появлении симптомов раздражения немедленно обратиться к врачу. Беречь от детей! На обрабатываемой поверхности держать не более 5 минут.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CB475F" w:rsidRPr="00CB475F" w:rsidRDefault="00CB475F" w:rsidP="00CB475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75F">
              <w:rPr>
                <w:rFonts w:ascii="Times New Roman" w:hAnsi="Times New Roman"/>
                <w:sz w:val="28"/>
                <w:szCs w:val="28"/>
              </w:rPr>
              <w:t>При использовании подачи моющего раствора с помощью сжатого воздуха (пеногенератора) рекомендуемая концентрация средства в рабочем растворе составляет 1:20 – 1:30.</w:t>
            </w:r>
          </w:p>
          <w:p w:rsidR="00CB475F" w:rsidRPr="00CB475F" w:rsidRDefault="00CB475F" w:rsidP="00CB475F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475F">
              <w:rPr>
                <w:rFonts w:ascii="Times New Roman" w:hAnsi="Times New Roman"/>
                <w:sz w:val="28"/>
                <w:szCs w:val="28"/>
              </w:rPr>
              <w:t xml:space="preserve">При использовании инжекторной системы подачи моющего раствора (пенокомплект) рекомендуемая концентрация средства 1:2. </w:t>
            </w:r>
          </w:p>
          <w:p w:rsidR="00E1086F" w:rsidRPr="00FE69C9" w:rsidRDefault="00CB475F" w:rsidP="005D369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B475F">
              <w:rPr>
                <w:rFonts w:ascii="Times New Roman" w:hAnsi="Times New Roman"/>
                <w:sz w:val="28"/>
                <w:szCs w:val="28"/>
              </w:rPr>
              <w:t>Нанести средство с помощью вышеуказанных методов на обрабатываемую поверхность. Выдержать на поверхности 3-5 мин. и тщательно смыть водой под высоким давлением (не менее 100 Бар) с близкого расстояния (10-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CB475F">
                <w:rPr>
                  <w:rFonts w:ascii="Times New Roman" w:hAnsi="Times New Roman"/>
                  <w:sz w:val="28"/>
                  <w:szCs w:val="28"/>
                </w:rPr>
                <w:t>15 см</w:t>
              </w:r>
            </w:smartTag>
            <w:r w:rsidRPr="00CB475F">
              <w:rPr>
                <w:rFonts w:ascii="Times New Roman" w:hAnsi="Times New Roman"/>
                <w:sz w:val="28"/>
                <w:szCs w:val="28"/>
              </w:rPr>
              <w:t xml:space="preserve">.)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Default="00BF66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67D" w:rsidRPr="00FC35E4" w:rsidRDefault="00BF667D" w:rsidP="00BF667D">
      <w:pPr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BF667D" w:rsidTr="00BF667D">
        <w:tc>
          <w:tcPr>
            <w:tcW w:w="9571" w:type="dxa"/>
          </w:tcPr>
          <w:p w:rsidR="00BF667D" w:rsidRDefault="00BF667D" w:rsidP="00BF66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BF667D" w:rsidRPr="00FC35E4" w:rsidRDefault="00BF667D" w:rsidP="00BF667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BF667D" w:rsidRPr="00FC35E4" w:rsidRDefault="00BF667D" w:rsidP="00BF66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BF667D" w:rsidRDefault="00BF66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2B762B">
      <w:footerReference w:type="default" r:id="rId15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45" w:rsidRDefault="007E5145" w:rsidP="00D82147">
      <w:pPr>
        <w:spacing w:after="0" w:line="240" w:lineRule="auto"/>
      </w:pPr>
      <w:r>
        <w:separator/>
      </w:r>
    </w:p>
  </w:endnote>
  <w:endnote w:type="continuationSeparator" w:id="1">
    <w:p w:rsidR="007E5145" w:rsidRDefault="007E514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E5145" w:rsidRDefault="00172942">
        <w:pPr>
          <w:pStyle w:val="a9"/>
          <w:jc w:val="right"/>
        </w:pPr>
        <w:fldSimple w:instr=" PAGE   \* MERGEFORMAT ">
          <w:r w:rsidR="006817C7">
            <w:rPr>
              <w:noProof/>
            </w:rPr>
            <w:t>3</w:t>
          </w:r>
        </w:fldSimple>
      </w:p>
    </w:sdtContent>
  </w:sdt>
  <w:p w:rsidR="007E5145" w:rsidRDefault="007E514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45" w:rsidRDefault="007E5145" w:rsidP="00D82147">
      <w:pPr>
        <w:spacing w:after="0" w:line="240" w:lineRule="auto"/>
      </w:pPr>
      <w:r>
        <w:separator/>
      </w:r>
    </w:p>
  </w:footnote>
  <w:footnote w:type="continuationSeparator" w:id="1">
    <w:p w:rsidR="007E5145" w:rsidRDefault="007E514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01882"/>
    <w:rsid w:val="0002512A"/>
    <w:rsid w:val="00045E2A"/>
    <w:rsid w:val="000607FD"/>
    <w:rsid w:val="00060A7C"/>
    <w:rsid w:val="00071FDE"/>
    <w:rsid w:val="00092C6E"/>
    <w:rsid w:val="00094356"/>
    <w:rsid w:val="00096BDC"/>
    <w:rsid w:val="000F2D31"/>
    <w:rsid w:val="00117AD0"/>
    <w:rsid w:val="001316EE"/>
    <w:rsid w:val="00133BC1"/>
    <w:rsid w:val="001552E1"/>
    <w:rsid w:val="00172942"/>
    <w:rsid w:val="0018190A"/>
    <w:rsid w:val="00192E7D"/>
    <w:rsid w:val="00192E94"/>
    <w:rsid w:val="001D7FCC"/>
    <w:rsid w:val="001E75DF"/>
    <w:rsid w:val="00243A36"/>
    <w:rsid w:val="00277BCB"/>
    <w:rsid w:val="002A44D5"/>
    <w:rsid w:val="002B762B"/>
    <w:rsid w:val="002C061B"/>
    <w:rsid w:val="00301CD1"/>
    <w:rsid w:val="00306A8A"/>
    <w:rsid w:val="00311A8B"/>
    <w:rsid w:val="00312E78"/>
    <w:rsid w:val="003149AE"/>
    <w:rsid w:val="00324145"/>
    <w:rsid w:val="0033268C"/>
    <w:rsid w:val="00336097"/>
    <w:rsid w:val="00351472"/>
    <w:rsid w:val="00357748"/>
    <w:rsid w:val="0036559A"/>
    <w:rsid w:val="00374556"/>
    <w:rsid w:val="003764FA"/>
    <w:rsid w:val="003779F5"/>
    <w:rsid w:val="00382C7D"/>
    <w:rsid w:val="003972DE"/>
    <w:rsid w:val="003E15A1"/>
    <w:rsid w:val="003E5FF2"/>
    <w:rsid w:val="003E6A7E"/>
    <w:rsid w:val="0040232E"/>
    <w:rsid w:val="00405B69"/>
    <w:rsid w:val="004332CE"/>
    <w:rsid w:val="00445081"/>
    <w:rsid w:val="0044742F"/>
    <w:rsid w:val="004854CB"/>
    <w:rsid w:val="004A33F8"/>
    <w:rsid w:val="004B38A6"/>
    <w:rsid w:val="004B76D4"/>
    <w:rsid w:val="004D732E"/>
    <w:rsid w:val="00501521"/>
    <w:rsid w:val="00502E3B"/>
    <w:rsid w:val="00521982"/>
    <w:rsid w:val="00531538"/>
    <w:rsid w:val="00546BD0"/>
    <w:rsid w:val="00556427"/>
    <w:rsid w:val="005662DD"/>
    <w:rsid w:val="00575A91"/>
    <w:rsid w:val="005D21E5"/>
    <w:rsid w:val="005D3696"/>
    <w:rsid w:val="005E4039"/>
    <w:rsid w:val="005E747C"/>
    <w:rsid w:val="00600DFA"/>
    <w:rsid w:val="006377B1"/>
    <w:rsid w:val="00662156"/>
    <w:rsid w:val="006812F7"/>
    <w:rsid w:val="006817C7"/>
    <w:rsid w:val="006C145C"/>
    <w:rsid w:val="006D1E41"/>
    <w:rsid w:val="006E5777"/>
    <w:rsid w:val="006F18B2"/>
    <w:rsid w:val="006F2F47"/>
    <w:rsid w:val="006F7D32"/>
    <w:rsid w:val="007109AC"/>
    <w:rsid w:val="007348C4"/>
    <w:rsid w:val="0076664B"/>
    <w:rsid w:val="00776F04"/>
    <w:rsid w:val="00780112"/>
    <w:rsid w:val="007B224B"/>
    <w:rsid w:val="007B34EB"/>
    <w:rsid w:val="007C23E2"/>
    <w:rsid w:val="007E5145"/>
    <w:rsid w:val="007F34E5"/>
    <w:rsid w:val="00823949"/>
    <w:rsid w:val="00853969"/>
    <w:rsid w:val="00855DFB"/>
    <w:rsid w:val="008A5F2F"/>
    <w:rsid w:val="008B42BB"/>
    <w:rsid w:val="008B61BF"/>
    <w:rsid w:val="008D508A"/>
    <w:rsid w:val="008F07E4"/>
    <w:rsid w:val="00907121"/>
    <w:rsid w:val="009143AC"/>
    <w:rsid w:val="009317ED"/>
    <w:rsid w:val="009426AC"/>
    <w:rsid w:val="00952013"/>
    <w:rsid w:val="0095288F"/>
    <w:rsid w:val="009657B4"/>
    <w:rsid w:val="009720A6"/>
    <w:rsid w:val="00980D01"/>
    <w:rsid w:val="00997019"/>
    <w:rsid w:val="009A0924"/>
    <w:rsid w:val="009A5C37"/>
    <w:rsid w:val="009A7ACE"/>
    <w:rsid w:val="009B788F"/>
    <w:rsid w:val="00A1674E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A6022"/>
    <w:rsid w:val="00AB3163"/>
    <w:rsid w:val="00AB34CC"/>
    <w:rsid w:val="00AC176C"/>
    <w:rsid w:val="00AE7508"/>
    <w:rsid w:val="00B4506B"/>
    <w:rsid w:val="00B54114"/>
    <w:rsid w:val="00B669B6"/>
    <w:rsid w:val="00B74B96"/>
    <w:rsid w:val="00B86934"/>
    <w:rsid w:val="00BA6940"/>
    <w:rsid w:val="00BB689A"/>
    <w:rsid w:val="00BD465A"/>
    <w:rsid w:val="00BE465E"/>
    <w:rsid w:val="00BE46A3"/>
    <w:rsid w:val="00BF667D"/>
    <w:rsid w:val="00BF7789"/>
    <w:rsid w:val="00C12607"/>
    <w:rsid w:val="00C3197C"/>
    <w:rsid w:val="00C91186"/>
    <w:rsid w:val="00C94F20"/>
    <w:rsid w:val="00CB475F"/>
    <w:rsid w:val="00CB5E52"/>
    <w:rsid w:val="00CC39E9"/>
    <w:rsid w:val="00CD4361"/>
    <w:rsid w:val="00CF5409"/>
    <w:rsid w:val="00CF6A44"/>
    <w:rsid w:val="00D13811"/>
    <w:rsid w:val="00D21C67"/>
    <w:rsid w:val="00D433C4"/>
    <w:rsid w:val="00D82147"/>
    <w:rsid w:val="00D834BD"/>
    <w:rsid w:val="00D87A7F"/>
    <w:rsid w:val="00DA5F45"/>
    <w:rsid w:val="00DB2745"/>
    <w:rsid w:val="00DB48F0"/>
    <w:rsid w:val="00DC1263"/>
    <w:rsid w:val="00DF2334"/>
    <w:rsid w:val="00DF51EC"/>
    <w:rsid w:val="00E1086F"/>
    <w:rsid w:val="00E24F66"/>
    <w:rsid w:val="00E33391"/>
    <w:rsid w:val="00E45858"/>
    <w:rsid w:val="00E77FC9"/>
    <w:rsid w:val="00EA5A2D"/>
    <w:rsid w:val="00F044C5"/>
    <w:rsid w:val="00F0799B"/>
    <w:rsid w:val="00F140E3"/>
    <w:rsid w:val="00F16DB6"/>
    <w:rsid w:val="00F31637"/>
    <w:rsid w:val="00F56102"/>
    <w:rsid w:val="00F57C21"/>
    <w:rsid w:val="00F57E34"/>
    <w:rsid w:val="00F6355F"/>
    <w:rsid w:val="00F83DF3"/>
    <w:rsid w:val="00F8645F"/>
    <w:rsid w:val="00F91C33"/>
    <w:rsid w:val="00FC389C"/>
    <w:rsid w:val="00FE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E7B00-5EE9-4590-B1DB-946D476D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14</Pages>
  <Words>2814</Words>
  <Characters>16044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18821</CharactersWithSpaces>
  <SharedDoc>false</SharedDoc>
  <HLinks>
    <vt:vector size="6" baseType="variant">
      <vt:variant>
        <vt:i4>6488102</vt:i4>
      </vt:variant>
      <vt:variant>
        <vt:i4>0</vt:i4>
      </vt:variant>
      <vt:variant>
        <vt:i4>0</vt:i4>
      </vt:variant>
      <vt:variant>
        <vt:i4>5</vt:i4>
      </vt:variant>
      <vt:variant>
        <vt:lpwstr>http://www.astrohim.ru/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17</cp:revision>
  <cp:lastPrinted>2015-01-20T12:10:00Z</cp:lastPrinted>
  <dcterms:created xsi:type="dcterms:W3CDTF">2013-02-11T16:19:00Z</dcterms:created>
  <dcterms:modified xsi:type="dcterms:W3CDTF">2017-05-04T07:09:00Z</dcterms:modified>
</cp:coreProperties>
</file>